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71" w:rsidRPr="00D20A2A" w:rsidRDefault="00D83171" w:rsidP="00D20A2A">
      <w:pPr>
        <w:jc w:val="center"/>
        <w:rPr>
          <w:b/>
        </w:rPr>
      </w:pPr>
    </w:p>
    <w:p w:rsidR="0057504C" w:rsidRDefault="0057504C" w:rsidP="0057504C">
      <w:pPr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57504C" w:rsidRDefault="009D6F43" w:rsidP="0057504C">
      <w:pPr>
        <w:jc w:val="right"/>
        <w:rPr>
          <w:sz w:val="28"/>
        </w:rPr>
      </w:pPr>
      <w:r>
        <w:rPr>
          <w:sz w:val="28"/>
        </w:rPr>
        <w:t>среднего общего образования (ООП С</w:t>
      </w:r>
      <w:r w:rsidR="0057504C">
        <w:rPr>
          <w:sz w:val="28"/>
        </w:rPr>
        <w:t>ОО)</w:t>
      </w:r>
    </w:p>
    <w:p w:rsidR="0057504C" w:rsidRDefault="0057504C" w:rsidP="0057504C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57504C" w:rsidRDefault="0057504C" w:rsidP="0057504C">
      <w:pPr>
        <w:jc w:val="right"/>
        <w:rPr>
          <w:sz w:val="28"/>
        </w:rPr>
      </w:pPr>
    </w:p>
    <w:p w:rsidR="0057504C" w:rsidRDefault="0057504C" w:rsidP="0057504C">
      <w:pPr>
        <w:jc w:val="right"/>
        <w:rPr>
          <w:sz w:val="28"/>
        </w:rPr>
      </w:pPr>
    </w:p>
    <w:p w:rsidR="0057504C" w:rsidRDefault="0057504C" w:rsidP="0057504C">
      <w:pPr>
        <w:jc w:val="right"/>
        <w:rPr>
          <w:sz w:val="28"/>
        </w:rPr>
      </w:pPr>
    </w:p>
    <w:p w:rsidR="0057504C" w:rsidRDefault="0057504C" w:rsidP="0057504C">
      <w:pPr>
        <w:jc w:val="center"/>
        <w:rPr>
          <w:b/>
          <w:sz w:val="28"/>
        </w:rPr>
      </w:pPr>
    </w:p>
    <w:p w:rsidR="0057504C" w:rsidRDefault="0057504C" w:rsidP="0057504C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57504C" w:rsidRDefault="0057504C" w:rsidP="0057504C">
      <w:pPr>
        <w:jc w:val="center"/>
        <w:rPr>
          <w:b/>
          <w:sz w:val="28"/>
        </w:rPr>
      </w:pPr>
    </w:p>
    <w:p w:rsidR="0057504C" w:rsidRDefault="0057504C" w:rsidP="0057504C">
      <w:pPr>
        <w:jc w:val="center"/>
        <w:rPr>
          <w:b/>
          <w:sz w:val="28"/>
        </w:rPr>
      </w:pPr>
      <w:r>
        <w:rPr>
          <w:b/>
          <w:sz w:val="28"/>
        </w:rPr>
        <w:t>по ИНФОРМАТИКЕ</w:t>
      </w:r>
    </w:p>
    <w:p w:rsidR="0057504C" w:rsidRDefault="0057504C" w:rsidP="0057504C">
      <w:pPr>
        <w:jc w:val="center"/>
        <w:rPr>
          <w:b/>
          <w:sz w:val="28"/>
        </w:rPr>
      </w:pPr>
    </w:p>
    <w:p w:rsidR="0057504C" w:rsidRDefault="0057504C" w:rsidP="0057504C">
      <w:pPr>
        <w:jc w:val="center"/>
        <w:rPr>
          <w:b/>
          <w:sz w:val="28"/>
        </w:rPr>
      </w:pPr>
      <w:r>
        <w:rPr>
          <w:b/>
          <w:sz w:val="28"/>
        </w:rPr>
        <w:t>10-11 КЛАССЫ</w:t>
      </w:r>
    </w:p>
    <w:p w:rsidR="0057504C" w:rsidRDefault="0057504C" w:rsidP="0057504C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365D0A" w:rsidRPr="00D20A2A" w:rsidRDefault="00365D0A" w:rsidP="00D20A2A">
      <w:pPr>
        <w:keepLines/>
        <w:shd w:val="clear" w:color="auto" w:fill="FFFFFF"/>
        <w:spacing w:before="120" w:after="120"/>
        <w:jc w:val="center"/>
        <w:rPr>
          <w:b/>
          <w:bCs/>
        </w:rPr>
      </w:pPr>
      <w:r w:rsidRPr="00D20A2A">
        <w:rPr>
          <w:b/>
          <w:bCs/>
        </w:rPr>
        <w:t>Пояснительная записка</w:t>
      </w:r>
    </w:p>
    <w:p w:rsidR="00365D0A" w:rsidRPr="00D20A2A" w:rsidRDefault="00365D0A" w:rsidP="00D20A2A">
      <w:pPr>
        <w:spacing w:before="120"/>
        <w:ind w:firstLine="709"/>
        <w:jc w:val="both"/>
      </w:pPr>
      <w:r w:rsidRPr="00D20A2A">
        <w:t>Изучение информатики и И</w:t>
      </w:r>
      <w:proofErr w:type="gramStart"/>
      <w:r w:rsidRPr="00D20A2A">
        <w:t>КТ в ст</w:t>
      </w:r>
      <w:proofErr w:type="gramEnd"/>
      <w:r w:rsidRPr="00D20A2A">
        <w:t>аршей школе на базовом уровне направлено на достижение следующих целей:</w:t>
      </w:r>
    </w:p>
    <w:p w:rsidR="00365D0A" w:rsidRPr="00D20A2A" w:rsidRDefault="00365D0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освоение системы базовых знаний</w:t>
      </w:r>
      <w:r w:rsidRPr="00D20A2A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65D0A" w:rsidRPr="00D20A2A" w:rsidRDefault="00365D0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овладение умениями</w:t>
      </w:r>
      <w:r w:rsidRPr="00D20A2A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65D0A" w:rsidRPr="00D20A2A" w:rsidRDefault="00365D0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развитие</w:t>
      </w:r>
      <w:r w:rsidRPr="00D20A2A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65D0A" w:rsidRPr="00D20A2A" w:rsidRDefault="00365D0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воспитание</w:t>
      </w:r>
      <w:r w:rsidRPr="00D20A2A">
        <w:t xml:space="preserve"> ответственного отношения к соблюдению этических и правовых норм информационной деятельности; </w:t>
      </w:r>
    </w:p>
    <w:p w:rsidR="00365D0A" w:rsidRPr="00D20A2A" w:rsidRDefault="00365D0A" w:rsidP="00D20A2A">
      <w:pPr>
        <w:numPr>
          <w:ilvl w:val="0"/>
          <w:numId w:val="1"/>
        </w:numPr>
        <w:ind w:left="0" w:firstLine="120"/>
        <w:jc w:val="both"/>
        <w:rPr>
          <w:b/>
          <w:bCs/>
        </w:rPr>
      </w:pPr>
      <w:r w:rsidRPr="00D20A2A">
        <w:rPr>
          <w:b/>
          <w:bCs/>
        </w:rPr>
        <w:t>приобретение опыта</w:t>
      </w:r>
      <w:r w:rsidRPr="00D20A2A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20A2A" w:rsidRPr="00D20A2A" w:rsidRDefault="00D20A2A" w:rsidP="00D20A2A">
      <w:pPr>
        <w:numPr>
          <w:ilvl w:val="0"/>
          <w:numId w:val="1"/>
        </w:numPr>
        <w:ind w:left="0" w:firstLine="120"/>
        <w:jc w:val="both"/>
        <w:rPr>
          <w:b/>
          <w:bCs/>
        </w:rPr>
      </w:pPr>
    </w:p>
    <w:tbl>
      <w:tblPr>
        <w:tblW w:w="4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980"/>
        <w:gridCol w:w="1053"/>
        <w:gridCol w:w="1375"/>
        <w:gridCol w:w="1438"/>
      </w:tblGrid>
      <w:tr w:rsidR="00F43663" w:rsidRPr="00D20A2A" w:rsidTr="00D20A2A">
        <w:trPr>
          <w:cantSplit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b/>
                <w:bCs/>
              </w:rPr>
              <w:t xml:space="preserve">№ 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b/>
                <w:bCs/>
              </w:rPr>
              <w:t xml:space="preserve">Тема 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b/>
                <w:bCs/>
              </w:rPr>
              <w:t xml:space="preserve">Количество часов </w:t>
            </w:r>
          </w:p>
        </w:tc>
      </w:tr>
      <w:tr w:rsidR="00F43663" w:rsidRPr="00D20A2A" w:rsidTr="00D20A2A">
        <w:trPr>
          <w:trHeight w:val="395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63" w:rsidRPr="00D20A2A" w:rsidRDefault="00F43663" w:rsidP="00D20A2A"/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63" w:rsidRPr="00D20A2A" w:rsidRDefault="00F43663" w:rsidP="00D20A2A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b/>
              </w:rPr>
              <w:t xml:space="preserve">Всего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rPr>
                <w:b/>
              </w:rPr>
              <w:t>10 класс/</w:t>
            </w:r>
            <w:proofErr w:type="gramStart"/>
            <w:r w:rsidRPr="00D20A2A">
              <w:rPr>
                <w:b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rPr>
                <w:b/>
              </w:rPr>
              <w:t>11 класс/</w:t>
            </w:r>
            <w:proofErr w:type="gramStart"/>
            <w:r w:rsidRPr="00D20A2A">
              <w:rPr>
                <w:b/>
              </w:rPr>
              <w:t>ПР</w:t>
            </w:r>
            <w:proofErr w:type="gramEnd"/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1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r w:rsidRPr="00D20A2A">
              <w:t xml:space="preserve">Введение. Информация и информационные процессы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4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  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2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</w:pPr>
            <w:r w:rsidRPr="00D20A2A">
              <w:t>Информационные технологии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16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>16/15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  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3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both"/>
            </w:pPr>
            <w:r w:rsidRPr="00D20A2A">
              <w:t>Коммуникационные технологии</w:t>
            </w:r>
            <w:r w:rsidRPr="00D20A2A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>12 /11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r w:rsidRPr="00D20A2A">
              <w:t xml:space="preserve">  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4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both"/>
            </w:pPr>
            <w:r w:rsidRPr="00D20A2A">
              <w:t>Компьютер как средство автоматизации информационных процессов</w:t>
            </w:r>
            <w:r w:rsidRPr="00D20A2A">
              <w:rPr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>11/11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5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r w:rsidRPr="00D20A2A">
              <w:t xml:space="preserve">Моделирование  и формализация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lang w:val="en-US"/>
              </w:rPr>
              <w:t xml:space="preserve">8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 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rPr>
                <w:lang w:val="en-US"/>
              </w:rPr>
              <w:t xml:space="preserve">8 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6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both"/>
            </w:pPr>
            <w:r w:rsidRPr="00D20A2A">
              <w:t>Базы данных. Системы управления базами данных (СУБД)</w:t>
            </w:r>
            <w:r w:rsidRPr="00D20A2A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8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 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8/6  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7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tabs>
                <w:tab w:val="left" w:pos="257"/>
              </w:tabs>
            </w:pPr>
            <w:r w:rsidRPr="00D20A2A">
              <w:rPr>
                <w:bCs/>
              </w:rPr>
              <w:t xml:space="preserve">Информационное общество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lang w:val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 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rPr>
                <w:lang w:val="en-US"/>
              </w:rPr>
              <w:t>3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t xml:space="preserve"> 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r w:rsidRPr="00D20A2A">
              <w:rPr>
                <w:bCs/>
              </w:rPr>
              <w:t xml:space="preserve">Повторение, подготовка к ЕГЭ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864275" w:rsidP="00D20A2A">
            <w:pPr>
              <w:jc w:val="center"/>
            </w:pPr>
            <w:r w:rsidRPr="00D20A2A">
              <w:t>6</w:t>
            </w:r>
            <w:r w:rsidR="00F43663" w:rsidRPr="00D20A2A">
              <w:rPr>
                <w:lang w:val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t xml:space="preserve">2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864275" w:rsidP="00D20A2A">
            <w:pPr>
              <w:spacing w:before="100" w:beforeAutospacing="1" w:after="100" w:afterAutospacing="1"/>
              <w:jc w:val="center"/>
            </w:pPr>
            <w:r w:rsidRPr="00D20A2A">
              <w:t>4</w:t>
            </w:r>
            <w:r w:rsidR="00F43663" w:rsidRPr="00D20A2A">
              <w:rPr>
                <w:lang w:val="en-US"/>
              </w:rPr>
              <w:t xml:space="preserve"> </w:t>
            </w:r>
          </w:p>
        </w:tc>
      </w:tr>
      <w:tr w:rsidR="00F43663" w:rsidRPr="00D20A2A" w:rsidTr="00D20A2A">
        <w:trPr>
          <w:trHeight w:val="28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jc w:val="center"/>
            </w:pPr>
            <w:r w:rsidRPr="00D20A2A">
              <w:rPr>
                <w:b/>
              </w:rPr>
              <w:t xml:space="preserve"> 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r w:rsidRPr="00D20A2A">
              <w:rPr>
                <w:b/>
              </w:rPr>
              <w:t xml:space="preserve">ВСЕГО: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864275" w:rsidP="00D20A2A">
            <w:pPr>
              <w:jc w:val="center"/>
            </w:pPr>
            <w:r w:rsidRPr="00D20A2A">
              <w:t>69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rPr>
                <w:b/>
              </w:rPr>
              <w:t xml:space="preserve">35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3" w:rsidRPr="00D20A2A" w:rsidRDefault="00F43663" w:rsidP="00D20A2A">
            <w:pPr>
              <w:spacing w:before="100" w:beforeAutospacing="1" w:after="100" w:afterAutospacing="1"/>
              <w:jc w:val="center"/>
            </w:pPr>
            <w:r w:rsidRPr="00D20A2A">
              <w:rPr>
                <w:noProof/>
              </w:rPr>
              <w:t>3</w:t>
            </w:r>
            <w:r w:rsidR="00864275" w:rsidRPr="00D20A2A">
              <w:rPr>
                <w:noProof/>
              </w:rPr>
              <w:t>4</w:t>
            </w:r>
            <w:r w:rsidRPr="00D20A2A">
              <w:rPr>
                <w:noProof/>
              </w:rPr>
              <w:t xml:space="preserve"> </w:t>
            </w:r>
          </w:p>
        </w:tc>
      </w:tr>
    </w:tbl>
    <w:p w:rsidR="00BE216B" w:rsidRPr="00D20A2A" w:rsidRDefault="00BE216B" w:rsidP="00D20A2A">
      <w:pPr>
        <w:keepLines/>
        <w:shd w:val="clear" w:color="auto" w:fill="FFFFFF"/>
        <w:spacing w:before="100" w:beforeAutospacing="1" w:after="100" w:afterAutospacing="1"/>
        <w:ind w:right="51"/>
        <w:jc w:val="center"/>
      </w:pPr>
      <w:r w:rsidRPr="00D20A2A">
        <w:rPr>
          <w:b/>
          <w:bCs/>
        </w:rPr>
        <w:t>Требования к уровню подготовки выпускников</w:t>
      </w:r>
    </w:p>
    <w:p w:rsidR="00BE216B" w:rsidRPr="00D20A2A" w:rsidRDefault="00BE216B" w:rsidP="00D20A2A">
      <w:pPr>
        <w:keepLines/>
        <w:shd w:val="clear" w:color="auto" w:fill="FFFFFF"/>
        <w:jc w:val="both"/>
        <w:rPr>
          <w:i/>
          <w:iCs/>
        </w:rPr>
      </w:pPr>
      <w:r w:rsidRPr="00D20A2A">
        <w:rPr>
          <w:i/>
          <w:iCs/>
        </w:rPr>
        <w:t>В результате изучения информатики и ИКТ на базовом уровне ученик должен</w:t>
      </w:r>
    </w:p>
    <w:p w:rsidR="00BE216B" w:rsidRPr="00D20A2A" w:rsidRDefault="00BE216B" w:rsidP="00D20A2A">
      <w:pPr>
        <w:jc w:val="both"/>
        <w:rPr>
          <w:b/>
        </w:rPr>
      </w:pPr>
      <w:r w:rsidRPr="00D20A2A">
        <w:rPr>
          <w:b/>
        </w:rPr>
        <w:lastRenderedPageBreak/>
        <w:t>знать/понимать</w:t>
      </w:r>
    </w:p>
    <w:p w:rsidR="00BE216B" w:rsidRPr="00D20A2A" w:rsidRDefault="00BE216B" w:rsidP="00D20A2A">
      <w:pPr>
        <w:widowControl w:val="0"/>
        <w:numPr>
          <w:ilvl w:val="0"/>
          <w:numId w:val="6"/>
        </w:numPr>
      </w:pPr>
      <w:r w:rsidRPr="00D20A2A">
        <w:t>Объяснять различные подходы к определению понятия «информация».</w:t>
      </w:r>
    </w:p>
    <w:p w:rsidR="00BE216B" w:rsidRPr="00D20A2A" w:rsidRDefault="00BE216B" w:rsidP="00D20A2A">
      <w:pPr>
        <w:widowControl w:val="0"/>
        <w:numPr>
          <w:ilvl w:val="0"/>
          <w:numId w:val="6"/>
        </w:numPr>
      </w:pPr>
      <w:r w:rsidRPr="00D20A2A">
        <w:t>Различать методы измерения количества информации: вероятностный и алфавитный. Знать единицы измерения информации.</w:t>
      </w:r>
    </w:p>
    <w:p w:rsidR="00BE216B" w:rsidRPr="00D20A2A" w:rsidRDefault="00BE216B" w:rsidP="00D20A2A">
      <w:pPr>
        <w:widowControl w:val="0"/>
        <w:numPr>
          <w:ilvl w:val="0"/>
          <w:numId w:val="6"/>
        </w:numPr>
      </w:pPr>
      <w:r w:rsidRPr="00D20A2A"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</w:r>
    </w:p>
    <w:p w:rsidR="00BE216B" w:rsidRPr="00D20A2A" w:rsidRDefault="00BE216B" w:rsidP="00D20A2A">
      <w:pPr>
        <w:widowControl w:val="0"/>
        <w:numPr>
          <w:ilvl w:val="0"/>
          <w:numId w:val="6"/>
        </w:numPr>
      </w:pPr>
      <w:r w:rsidRPr="00D20A2A">
        <w:t>Назначение и виды информационных моделей, описывающих реальные объекты или процессы.</w:t>
      </w:r>
    </w:p>
    <w:p w:rsidR="00BE216B" w:rsidRPr="00D20A2A" w:rsidRDefault="00BE216B" w:rsidP="00D20A2A">
      <w:pPr>
        <w:widowControl w:val="0"/>
        <w:numPr>
          <w:ilvl w:val="0"/>
          <w:numId w:val="6"/>
        </w:numPr>
      </w:pPr>
      <w:r w:rsidRPr="00D20A2A">
        <w:t>Использование алгоритма как модели автоматизации деятельности</w:t>
      </w:r>
    </w:p>
    <w:p w:rsidR="00BE216B" w:rsidRPr="00D20A2A" w:rsidRDefault="00BE216B" w:rsidP="00D20A2A">
      <w:pPr>
        <w:widowControl w:val="0"/>
        <w:numPr>
          <w:ilvl w:val="0"/>
          <w:numId w:val="6"/>
        </w:numPr>
      </w:pPr>
      <w:r w:rsidRPr="00D20A2A">
        <w:t>Назначение и функции операционных систем.</w:t>
      </w:r>
    </w:p>
    <w:p w:rsidR="00BE216B" w:rsidRPr="00D20A2A" w:rsidRDefault="00BE216B" w:rsidP="00D20A2A">
      <w:pPr>
        <w:jc w:val="both"/>
        <w:rPr>
          <w:b/>
        </w:rPr>
      </w:pPr>
      <w:r w:rsidRPr="00D20A2A">
        <w:rPr>
          <w:b/>
        </w:rPr>
        <w:t>уметь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Оценивать достоверность информации, сопоставляя различные источники.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Распознавать информационные процессы в различных системах.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Использовать готовые информационные модели, оценивать их соответствие реальному объекту и целям моделирования.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Осуществлять выбор способа представления информации в соответствии с поставленной задачей.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Иллюстрировать учебные работы с использованием средств информационных технологий.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Создавать информационные объекты сложной структуры, в том числе гипертекстовые.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Просматривать, создавать, редактировать, сохранять записи в базах данных.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Осуществлять поиск информации в базах данных, компьютерных сетях и пр.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Представлять числовую информацию различными способами (таблица, массив, график, диаграмма и пр.)</w:t>
      </w:r>
    </w:p>
    <w:p w:rsidR="00BE216B" w:rsidRPr="00D20A2A" w:rsidRDefault="00BE216B" w:rsidP="00D20A2A">
      <w:pPr>
        <w:widowControl w:val="0"/>
        <w:numPr>
          <w:ilvl w:val="0"/>
          <w:numId w:val="5"/>
        </w:numPr>
      </w:pPr>
      <w:r w:rsidRPr="00D20A2A">
        <w:t>Соблюдать правила техники безопасности и гигиенические рекомендации при использовании средств ИКТ.</w:t>
      </w:r>
    </w:p>
    <w:p w:rsidR="00BE216B" w:rsidRPr="00D20A2A" w:rsidRDefault="00BE216B" w:rsidP="00D20A2A">
      <w:pPr>
        <w:jc w:val="both"/>
        <w:rPr>
          <w:b/>
        </w:rPr>
      </w:pPr>
      <w:r w:rsidRPr="00D20A2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20A2A">
        <w:t>для</w:t>
      </w:r>
      <w:proofErr w:type="gramEnd"/>
      <w:r w:rsidRPr="00D20A2A">
        <w:rPr>
          <w:b/>
        </w:rPr>
        <w:t>:</w:t>
      </w:r>
    </w:p>
    <w:p w:rsidR="00BE216B" w:rsidRPr="00D20A2A" w:rsidRDefault="00BE216B" w:rsidP="00D20A2A">
      <w:pPr>
        <w:widowControl w:val="0"/>
        <w:numPr>
          <w:ilvl w:val="0"/>
          <w:numId w:val="4"/>
        </w:numPr>
        <w:jc w:val="both"/>
      </w:pPr>
      <w:r w:rsidRPr="00D20A2A">
        <w:t>эффективной организации индивидуального информационного пространства;</w:t>
      </w:r>
    </w:p>
    <w:p w:rsidR="00BE216B" w:rsidRPr="00D20A2A" w:rsidRDefault="00BE216B" w:rsidP="00D20A2A">
      <w:pPr>
        <w:widowControl w:val="0"/>
        <w:numPr>
          <w:ilvl w:val="0"/>
          <w:numId w:val="4"/>
        </w:numPr>
      </w:pPr>
      <w:r w:rsidRPr="00D20A2A">
        <w:t>автоматизации коммуникационной деятельности;</w:t>
      </w:r>
    </w:p>
    <w:p w:rsidR="00BE216B" w:rsidRPr="00D20A2A" w:rsidRDefault="00BE216B" w:rsidP="00D20A2A">
      <w:pPr>
        <w:widowControl w:val="0"/>
        <w:numPr>
          <w:ilvl w:val="0"/>
          <w:numId w:val="4"/>
        </w:numPr>
      </w:pPr>
      <w:r w:rsidRPr="00D20A2A">
        <w:t>эффективного применения информационных образовательных ресурсов в учебной деятельности.</w:t>
      </w:r>
    </w:p>
    <w:p w:rsidR="00BE216B" w:rsidRPr="00D20A2A" w:rsidRDefault="00BE216B" w:rsidP="00D20A2A">
      <w:pPr>
        <w:jc w:val="both"/>
        <w:rPr>
          <w:b/>
        </w:rPr>
      </w:pPr>
    </w:p>
    <w:p w:rsidR="00D20A2A" w:rsidRPr="00D20A2A" w:rsidRDefault="00D20A2A" w:rsidP="00D20A2A">
      <w:pPr>
        <w:jc w:val="center"/>
        <w:rPr>
          <w:b/>
        </w:rPr>
      </w:pPr>
      <w:r w:rsidRPr="00D20A2A">
        <w:rPr>
          <w:b/>
        </w:rPr>
        <w:t xml:space="preserve">Рабочая программа по информатике и ИКТ </w:t>
      </w:r>
    </w:p>
    <w:p w:rsidR="00D20A2A" w:rsidRPr="00D20A2A" w:rsidRDefault="00D20A2A" w:rsidP="00D20A2A">
      <w:pPr>
        <w:jc w:val="center"/>
        <w:rPr>
          <w:b/>
        </w:rPr>
      </w:pPr>
      <w:r w:rsidRPr="00D20A2A">
        <w:rPr>
          <w:b/>
        </w:rPr>
        <w:t>11 класс 1 час в неделю – 34 часа</w:t>
      </w:r>
    </w:p>
    <w:p w:rsidR="00D20A2A" w:rsidRPr="00D20A2A" w:rsidRDefault="00D20A2A" w:rsidP="00D20A2A">
      <w:pPr>
        <w:keepLines/>
        <w:shd w:val="clear" w:color="auto" w:fill="FFFFFF"/>
        <w:spacing w:before="120" w:after="120"/>
        <w:jc w:val="center"/>
        <w:rPr>
          <w:b/>
          <w:bCs/>
        </w:rPr>
      </w:pPr>
      <w:r w:rsidRPr="00D20A2A">
        <w:rPr>
          <w:b/>
          <w:bCs/>
        </w:rPr>
        <w:t>Пояснительная записка</w:t>
      </w:r>
    </w:p>
    <w:p w:rsidR="00D20A2A" w:rsidRPr="00D20A2A" w:rsidRDefault="00D20A2A" w:rsidP="00D20A2A">
      <w:pPr>
        <w:spacing w:before="120"/>
        <w:ind w:firstLine="709"/>
        <w:jc w:val="both"/>
      </w:pPr>
      <w:r w:rsidRPr="00D20A2A">
        <w:t>Изучение информатики и И</w:t>
      </w:r>
      <w:proofErr w:type="gramStart"/>
      <w:r w:rsidRPr="00D20A2A">
        <w:t>КТ в ст</w:t>
      </w:r>
      <w:proofErr w:type="gramEnd"/>
      <w:r w:rsidRPr="00D20A2A">
        <w:t>аршей школе на базовом уровне направлено на достижение следующих целей:</w:t>
      </w:r>
    </w:p>
    <w:p w:rsidR="00D20A2A" w:rsidRPr="00D20A2A" w:rsidRDefault="00D20A2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освоение системы базовых знаний</w:t>
      </w:r>
      <w:r w:rsidRPr="00D20A2A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20A2A" w:rsidRPr="00D20A2A" w:rsidRDefault="00D20A2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овладение умениями</w:t>
      </w:r>
      <w:r w:rsidRPr="00D20A2A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20A2A" w:rsidRPr="00D20A2A" w:rsidRDefault="00D20A2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развитие</w:t>
      </w:r>
      <w:r w:rsidRPr="00D20A2A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20A2A" w:rsidRPr="00D20A2A" w:rsidRDefault="00D20A2A" w:rsidP="00D20A2A">
      <w:pPr>
        <w:numPr>
          <w:ilvl w:val="0"/>
          <w:numId w:val="1"/>
        </w:numPr>
        <w:ind w:left="0" w:firstLine="120"/>
        <w:jc w:val="both"/>
      </w:pPr>
      <w:r w:rsidRPr="00D20A2A">
        <w:rPr>
          <w:b/>
          <w:bCs/>
        </w:rPr>
        <w:t>воспитание</w:t>
      </w:r>
      <w:r w:rsidRPr="00D20A2A">
        <w:t xml:space="preserve"> ответственного отношения к соблюдению этических и правовых норм информационной деятельности; </w:t>
      </w:r>
    </w:p>
    <w:p w:rsidR="00D20A2A" w:rsidRPr="00D20A2A" w:rsidRDefault="00D20A2A" w:rsidP="00D20A2A">
      <w:pPr>
        <w:numPr>
          <w:ilvl w:val="0"/>
          <w:numId w:val="1"/>
        </w:numPr>
        <w:ind w:left="0" w:firstLine="120"/>
        <w:jc w:val="both"/>
        <w:rPr>
          <w:b/>
          <w:bCs/>
        </w:rPr>
      </w:pPr>
      <w:r w:rsidRPr="00D20A2A">
        <w:rPr>
          <w:b/>
          <w:bCs/>
        </w:rPr>
        <w:t>приобретение опыта</w:t>
      </w:r>
      <w:r w:rsidRPr="00D20A2A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20A2A" w:rsidRPr="00D20A2A" w:rsidRDefault="00D20A2A" w:rsidP="00D20A2A">
      <w:pPr>
        <w:spacing w:before="120"/>
        <w:ind w:firstLine="709"/>
        <w:jc w:val="both"/>
        <w:rPr>
          <w:iCs/>
        </w:rPr>
      </w:pPr>
      <w:r w:rsidRPr="00D20A2A">
        <w:rPr>
          <w:color w:val="000000"/>
        </w:rPr>
        <w:t xml:space="preserve">Данная рабочая программа базового курса охватывает основное содержание курса информатики и ИКТ, важнейшие его темы, наиболее значимый в них материал. </w:t>
      </w:r>
      <w:r w:rsidRPr="00D20A2A">
        <w:t xml:space="preserve">Основная </w:t>
      </w:r>
      <w:r w:rsidRPr="00D20A2A">
        <w:lastRenderedPageBreak/>
        <w:t xml:space="preserve">задача базового уровня старшей школы состоит в изучении </w:t>
      </w:r>
      <w:r w:rsidRPr="00D20A2A">
        <w:rPr>
          <w:i/>
          <w:iCs/>
        </w:rPr>
        <w:t xml:space="preserve">общих закономерностей функционирования, создания </w:t>
      </w:r>
      <w:r w:rsidRPr="00D20A2A">
        <w:t xml:space="preserve">и </w:t>
      </w:r>
      <w:r w:rsidRPr="00D20A2A">
        <w:rPr>
          <w:i/>
          <w:iCs/>
        </w:rPr>
        <w:t>применения</w:t>
      </w:r>
      <w:r w:rsidRPr="00D20A2A">
        <w:t xml:space="preserve"> информационных систем, преимущественно автоматизированных. С </w:t>
      </w:r>
      <w:r w:rsidRPr="00D20A2A">
        <w:rPr>
          <w:color w:val="000000"/>
        </w:rPr>
        <w:t>точки</w:t>
      </w:r>
      <w:r w:rsidRPr="00D20A2A">
        <w:t xml:space="preserve"> зрения </w:t>
      </w:r>
      <w:r w:rsidRPr="00D20A2A">
        <w:rPr>
          <w:i/>
          <w:iCs/>
        </w:rPr>
        <w:t>содержания</w:t>
      </w:r>
      <w:r w:rsidRPr="00D20A2A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D20A2A">
        <w:t>межпредметных</w:t>
      </w:r>
      <w:proofErr w:type="spellEnd"/>
      <w:r w:rsidRPr="00D20A2A">
        <w:t xml:space="preserve"> связей информатики с другими дисциплинами. С </w:t>
      </w:r>
      <w:r w:rsidRPr="00D20A2A">
        <w:rPr>
          <w:color w:val="000000"/>
        </w:rPr>
        <w:t>точки</w:t>
      </w:r>
      <w:r w:rsidRPr="00D20A2A">
        <w:t xml:space="preserve"> зрения </w:t>
      </w:r>
      <w:r w:rsidRPr="00D20A2A">
        <w:rPr>
          <w:i/>
          <w:iCs/>
        </w:rPr>
        <w:t>деятельности</w:t>
      </w:r>
      <w:r w:rsidRPr="00D20A2A">
        <w:t xml:space="preserve">, это дает возможность сформировать методологию использования основных автоматизированных </w:t>
      </w:r>
      <w:r w:rsidRPr="00D20A2A">
        <w:rPr>
          <w:i/>
          <w:iCs/>
        </w:rPr>
        <w:t xml:space="preserve">информационных систем в решении конкретных задач, </w:t>
      </w:r>
      <w:r w:rsidRPr="00D20A2A">
        <w:rPr>
          <w:iCs/>
        </w:rPr>
        <w:t xml:space="preserve">связанных с анализом и представлением основных информационных процессов. </w:t>
      </w:r>
    </w:p>
    <w:p w:rsidR="00702332" w:rsidRPr="00D20A2A" w:rsidRDefault="00702332" w:rsidP="00D20A2A">
      <w:pPr>
        <w:rPr>
          <w:b/>
        </w:rPr>
      </w:pPr>
    </w:p>
    <w:p w:rsidR="00D20A2A" w:rsidRPr="00D20A2A" w:rsidRDefault="00D20A2A" w:rsidP="00D20A2A">
      <w:pPr>
        <w:jc w:val="center"/>
        <w:rPr>
          <w:b/>
        </w:rPr>
      </w:pPr>
    </w:p>
    <w:p w:rsidR="00D20A2A" w:rsidRPr="00D20A2A" w:rsidRDefault="00D20A2A" w:rsidP="00D20A2A">
      <w:pPr>
        <w:jc w:val="center"/>
        <w:rPr>
          <w:b/>
        </w:rPr>
      </w:pPr>
    </w:p>
    <w:p w:rsidR="00D20A2A" w:rsidRPr="00D20A2A" w:rsidRDefault="00D20A2A" w:rsidP="00D20A2A">
      <w:pPr>
        <w:jc w:val="center"/>
        <w:rPr>
          <w:b/>
        </w:rPr>
      </w:pPr>
    </w:p>
    <w:p w:rsidR="00D20A2A" w:rsidRPr="00D20A2A" w:rsidRDefault="009A4414" w:rsidP="00D20A2A">
      <w:pPr>
        <w:jc w:val="center"/>
        <w:rPr>
          <w:b/>
        </w:rPr>
      </w:pPr>
      <w:r w:rsidRPr="00D20A2A">
        <w:rPr>
          <w:b/>
        </w:rPr>
        <w:t xml:space="preserve">Тематическое планирование </w:t>
      </w:r>
    </w:p>
    <w:p w:rsidR="003B05CC" w:rsidRPr="00D20A2A" w:rsidRDefault="009A4414" w:rsidP="00D20A2A">
      <w:pPr>
        <w:jc w:val="center"/>
        <w:rPr>
          <w:b/>
        </w:rPr>
      </w:pPr>
      <w:r w:rsidRPr="00D20A2A">
        <w:rPr>
          <w:b/>
        </w:rPr>
        <w:t>базового курса информатики и ИКТ для 10 класса</w:t>
      </w:r>
    </w:p>
    <w:p w:rsidR="009A4414" w:rsidRPr="00D20A2A" w:rsidRDefault="009A4414" w:rsidP="00D20A2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6698"/>
        <w:gridCol w:w="851"/>
        <w:gridCol w:w="1275"/>
      </w:tblGrid>
      <w:tr w:rsidR="0095788A" w:rsidRPr="00D20A2A" w:rsidTr="0095788A">
        <w:trPr>
          <w:trHeight w:val="393"/>
        </w:trPr>
        <w:tc>
          <w:tcPr>
            <w:tcW w:w="923" w:type="dxa"/>
            <w:vMerge w:val="restart"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№ урока</w:t>
            </w:r>
          </w:p>
        </w:tc>
        <w:tc>
          <w:tcPr>
            <w:tcW w:w="6698" w:type="dxa"/>
            <w:vMerge w:val="restart"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Тема урока, практического занятия</w:t>
            </w:r>
          </w:p>
        </w:tc>
        <w:tc>
          <w:tcPr>
            <w:tcW w:w="2126" w:type="dxa"/>
            <w:gridSpan w:val="2"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Дата урока</w:t>
            </w:r>
          </w:p>
          <w:p w:rsidR="0095788A" w:rsidRPr="00D20A2A" w:rsidRDefault="0095788A" w:rsidP="00D20A2A">
            <w:pPr>
              <w:jc w:val="center"/>
              <w:rPr>
                <w:b/>
              </w:rPr>
            </w:pPr>
          </w:p>
        </w:tc>
      </w:tr>
      <w:tr w:rsidR="0095788A" w:rsidRPr="00D20A2A" w:rsidTr="0095788A">
        <w:trPr>
          <w:trHeight w:val="392"/>
        </w:trPr>
        <w:tc>
          <w:tcPr>
            <w:tcW w:w="923" w:type="dxa"/>
            <w:vMerge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</w:p>
        </w:tc>
        <w:tc>
          <w:tcPr>
            <w:tcW w:w="6698" w:type="dxa"/>
            <w:vMerge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95788A" w:rsidRPr="00D20A2A" w:rsidRDefault="0095788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факт</w:t>
            </w:r>
          </w:p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851" w:type="dxa"/>
          </w:tcPr>
          <w:p w:rsidR="0095788A" w:rsidRPr="00D20A2A" w:rsidRDefault="0095788A" w:rsidP="00D20A2A">
            <w:pPr>
              <w:jc w:val="center"/>
            </w:pPr>
          </w:p>
        </w:tc>
        <w:tc>
          <w:tcPr>
            <w:tcW w:w="1275" w:type="dxa"/>
          </w:tcPr>
          <w:p w:rsidR="0095788A" w:rsidRPr="00D20A2A" w:rsidRDefault="0095788A" w:rsidP="00D20A2A">
            <w:pPr>
              <w:jc w:val="center"/>
            </w:pPr>
          </w:p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Вероятностный подход к измерению информации.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Алфавитный подход к измерению информации.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4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rPr>
                <w:i/>
              </w:rPr>
              <w:t>Контрольная работа №1</w:t>
            </w:r>
            <w:r w:rsidRPr="00D20A2A">
              <w:t xml:space="preserve"> «Информация и информационные процессы»</w:t>
            </w:r>
          </w:p>
        </w:tc>
        <w:tc>
          <w:tcPr>
            <w:tcW w:w="851" w:type="dxa"/>
          </w:tcPr>
          <w:p w:rsidR="0095788A" w:rsidRPr="00D20A2A" w:rsidRDefault="0095788A" w:rsidP="00D20A2A">
            <w:pPr>
              <w:jc w:val="center"/>
            </w:pPr>
          </w:p>
        </w:tc>
        <w:tc>
          <w:tcPr>
            <w:tcW w:w="1275" w:type="dxa"/>
          </w:tcPr>
          <w:p w:rsidR="0095788A" w:rsidRPr="00D20A2A" w:rsidRDefault="0095788A" w:rsidP="00D20A2A">
            <w:pPr>
              <w:jc w:val="center"/>
            </w:pPr>
          </w:p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5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Кодирование  текстовой информации.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1.1</w:t>
            </w:r>
            <w:r w:rsidRPr="00D20A2A">
              <w:t xml:space="preserve"> «Кодировки русских букв»</w:t>
            </w:r>
          </w:p>
        </w:tc>
        <w:tc>
          <w:tcPr>
            <w:tcW w:w="851" w:type="dxa"/>
          </w:tcPr>
          <w:p w:rsidR="0095788A" w:rsidRPr="00D20A2A" w:rsidRDefault="0095788A" w:rsidP="00D20A2A">
            <w:pPr>
              <w:jc w:val="center"/>
            </w:pPr>
          </w:p>
        </w:tc>
        <w:tc>
          <w:tcPr>
            <w:tcW w:w="1275" w:type="dxa"/>
          </w:tcPr>
          <w:p w:rsidR="0095788A" w:rsidRPr="00D20A2A" w:rsidRDefault="0095788A" w:rsidP="00D20A2A">
            <w:pPr>
              <w:jc w:val="center"/>
            </w:pPr>
          </w:p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6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Создание и форматирование документов в текстовых редакторах.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1.2</w:t>
            </w:r>
            <w:r w:rsidRPr="00D20A2A">
              <w:t xml:space="preserve"> «Создание и форматирование документа»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7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Компьютерные словари и системы компьютерного перевода текстов.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1.3</w:t>
            </w:r>
            <w:r w:rsidRPr="00D20A2A">
              <w:t xml:space="preserve"> «Перевод с помощью онлайновых словаря и переводчика»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8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Системы оптического распознавания документов. </w:t>
            </w:r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1.4</w:t>
            </w:r>
            <w:r w:rsidRPr="00D20A2A">
              <w:t xml:space="preserve"> Сканирование «бумажного» и распознавание электронного текстового документа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9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Кодирование графической информации.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1.5</w:t>
            </w:r>
            <w:r w:rsidRPr="00D20A2A">
              <w:t xml:space="preserve"> «Кодирование графической информации»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5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10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Растровая графика.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1.6</w:t>
            </w:r>
            <w:r w:rsidRPr="00D20A2A">
              <w:t xml:space="preserve"> «Растровая графика». 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39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11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Векторная графика.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1.7.</w:t>
            </w:r>
            <w:r w:rsidRPr="00D20A2A">
              <w:t xml:space="preserve"> «Трехмерная векторная графика»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5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12</w:t>
            </w:r>
          </w:p>
        </w:tc>
        <w:tc>
          <w:tcPr>
            <w:tcW w:w="6698" w:type="dxa"/>
          </w:tcPr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1.8.</w:t>
            </w:r>
            <w:r w:rsidRPr="00D20A2A">
              <w:t xml:space="preserve"> «Выполнение геометрических построений в системе компьютерного черчения КОМПАС»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239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13</w:t>
            </w:r>
          </w:p>
        </w:tc>
        <w:tc>
          <w:tcPr>
            <w:tcW w:w="6698" w:type="dxa"/>
          </w:tcPr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1.9.</w:t>
            </w:r>
            <w:r w:rsidRPr="00D20A2A">
              <w:t xml:space="preserve"> «Создание </w:t>
            </w:r>
            <w:r w:rsidRPr="00D20A2A">
              <w:rPr>
                <w:lang w:val="en-US"/>
              </w:rPr>
              <w:t>Flash</w:t>
            </w:r>
            <w:r w:rsidRPr="00D20A2A">
              <w:t>-анимации»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67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14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Кодирование звуковой информации.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1.10</w:t>
            </w:r>
            <w:r w:rsidRPr="00D20A2A">
              <w:t xml:space="preserve"> «Создание и редактирование оцифрованного звука»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897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15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Компьютерные презентации.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1.11</w:t>
            </w:r>
            <w:r w:rsidRPr="00D20A2A">
              <w:t xml:space="preserve"> Разработка презентации «Устройство компьютера», </w:t>
            </w:r>
            <w:r w:rsidRPr="00D20A2A">
              <w:rPr>
                <w:i/>
                <w:iCs/>
              </w:rPr>
              <w:t>ПР 1.12</w:t>
            </w:r>
            <w:r w:rsidRPr="00D20A2A">
              <w:t xml:space="preserve"> Разработка презентации «История развития ВТ» 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917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lastRenderedPageBreak/>
              <w:t>16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Представление числовой информации с помощью систем счисления.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1.13</w:t>
            </w:r>
            <w:r w:rsidRPr="00D20A2A">
              <w:t xml:space="preserve"> «Перевод чисел из одной системы счисления в другую с помощью Калькулятора»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239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17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Двоичное кодирование чисел в компьютере.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67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18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Электронные таблицы.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1.14</w:t>
            </w:r>
            <w:r w:rsidRPr="00D20A2A">
              <w:t xml:space="preserve"> «Относительные, абсолютные и смешанные ссылки в электронных таблицах»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5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19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Построение диаграмм и графиков. </w:t>
            </w:r>
          </w:p>
          <w:p w:rsidR="0095788A" w:rsidRPr="00D20A2A" w:rsidRDefault="0095788A" w:rsidP="00D20A2A">
            <w:r w:rsidRPr="00D20A2A">
              <w:rPr>
                <w:i/>
              </w:rPr>
              <w:t>ПР</w:t>
            </w:r>
            <w:proofErr w:type="gramStart"/>
            <w:r w:rsidRPr="00D20A2A">
              <w:rPr>
                <w:i/>
              </w:rPr>
              <w:t>1</w:t>
            </w:r>
            <w:proofErr w:type="gramEnd"/>
            <w:r w:rsidRPr="00D20A2A">
              <w:rPr>
                <w:i/>
              </w:rPr>
              <w:t>.15</w:t>
            </w:r>
            <w:r w:rsidRPr="00D20A2A">
              <w:t xml:space="preserve"> «Построение диаграмм различных типов».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39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20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Контрольная работа №2 «Информационные технологии»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917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21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Локальные компьютерные сети.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2.1</w:t>
            </w:r>
            <w:r w:rsidRPr="00D20A2A">
              <w:t xml:space="preserve"> «Предоставление общего доступа к принтеру в локальной сети»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747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22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Глобальная компьютерная сеть Интернет.</w:t>
            </w:r>
            <w:r w:rsidRPr="00D20A2A">
              <w:rPr>
                <w:b/>
                <w:bCs/>
                <w:color w:val="000000"/>
              </w:rPr>
              <w:t xml:space="preserve"> </w:t>
            </w:r>
            <w:r w:rsidRPr="00D20A2A">
              <w:rPr>
                <w:bCs/>
                <w:color w:val="000000"/>
              </w:rPr>
              <w:t>Подключение к Интернету.</w:t>
            </w:r>
            <w:r w:rsidRPr="00D20A2A">
              <w:rPr>
                <w:bCs/>
                <w:vanish/>
                <w:color w:val="000000"/>
              </w:rPr>
              <w:t xml:space="preserve">  </w:t>
            </w:r>
            <w:r w:rsidRPr="00D20A2A">
              <w:rPr>
                <w:color w:val="000000"/>
              </w:rPr>
              <w:t>    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2.2</w:t>
            </w:r>
            <w:r w:rsidRPr="00D20A2A">
              <w:t xml:space="preserve">  «Создание подключения к Интернету», 2.3 «Подключение к Интернету и определение </w:t>
            </w:r>
            <w:r w:rsidRPr="00D20A2A">
              <w:rPr>
                <w:lang w:val="en-US"/>
              </w:rPr>
              <w:t>IP</w:t>
            </w:r>
            <w:r w:rsidRPr="00D20A2A">
              <w:t>-адреса»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9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23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Всемирная паутина.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2.4</w:t>
            </w:r>
            <w:r w:rsidRPr="00D20A2A">
              <w:t xml:space="preserve"> «Настройка браузера»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498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24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 xml:space="preserve">Электронная  почта. </w:t>
            </w:r>
          </w:p>
          <w:p w:rsidR="0095788A" w:rsidRPr="00D20A2A" w:rsidRDefault="0095788A" w:rsidP="00D20A2A">
            <w:proofErr w:type="gramStart"/>
            <w:r w:rsidRPr="00D20A2A">
              <w:rPr>
                <w:i/>
              </w:rPr>
              <w:t>ПР</w:t>
            </w:r>
            <w:proofErr w:type="gramEnd"/>
            <w:r w:rsidRPr="00D20A2A">
              <w:rPr>
                <w:i/>
              </w:rPr>
              <w:t xml:space="preserve">  2.5</w:t>
            </w:r>
            <w:r w:rsidRPr="00D20A2A">
              <w:t xml:space="preserve"> «Работа с электронной почтой»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837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25</w:t>
            </w:r>
          </w:p>
        </w:tc>
        <w:tc>
          <w:tcPr>
            <w:tcW w:w="6698" w:type="dxa"/>
          </w:tcPr>
          <w:p w:rsidR="0095788A" w:rsidRPr="00D20A2A" w:rsidRDefault="0095788A" w:rsidP="00D20A2A">
            <w:pPr>
              <w:rPr>
                <w:color w:val="000000"/>
              </w:rPr>
            </w:pPr>
            <w:r w:rsidRPr="00D20A2A">
              <w:rPr>
                <w:bCs/>
                <w:color w:val="000000"/>
              </w:rPr>
              <w:t>Общение в Интернете в реальном времени</w:t>
            </w:r>
            <w:r w:rsidRPr="00D20A2A">
              <w:rPr>
                <w:bCs/>
                <w:vanish/>
                <w:color w:val="000000"/>
              </w:rPr>
              <w:t xml:space="preserve">. </w:t>
            </w:r>
            <w:r w:rsidRPr="00D20A2A">
              <w:rPr>
                <w:color w:val="000000"/>
              </w:rPr>
              <w:t xml:space="preserve">. </w:t>
            </w:r>
          </w:p>
          <w:p w:rsidR="0095788A" w:rsidRPr="00D20A2A" w:rsidRDefault="0095788A" w:rsidP="00D20A2A">
            <w:pPr>
              <w:spacing w:before="75" w:after="75"/>
              <w:rPr>
                <w:color w:val="000000"/>
              </w:rPr>
            </w:pPr>
            <w:proofErr w:type="gramStart"/>
            <w:r w:rsidRPr="00D20A2A">
              <w:rPr>
                <w:i/>
                <w:color w:val="000000"/>
              </w:rPr>
              <w:t>ПР</w:t>
            </w:r>
            <w:proofErr w:type="gramEnd"/>
            <w:r w:rsidRPr="00D20A2A">
              <w:rPr>
                <w:i/>
                <w:color w:val="000000"/>
              </w:rPr>
              <w:t xml:space="preserve"> 2.6</w:t>
            </w:r>
            <w:r w:rsidRPr="00D20A2A">
              <w:rPr>
                <w:color w:val="000000"/>
              </w:rPr>
              <w:t xml:space="preserve"> «Общение в реальном времени в глобальной и локальных компьютерных сетях»</w:t>
            </w:r>
            <w:r w:rsidRPr="00D20A2A">
              <w:rPr>
                <w:vanish/>
                <w:color w:val="000000"/>
              </w:rPr>
              <w:t xml:space="preserve">  </w:t>
            </w:r>
            <w:r w:rsidRPr="00D20A2A">
              <w:rPr>
                <w:color w:val="000000"/>
              </w:rPr>
              <w:t xml:space="preserve">  </w:t>
            </w:r>
          </w:p>
          <w:p w:rsidR="0095788A" w:rsidRPr="00D20A2A" w:rsidRDefault="0095788A" w:rsidP="00D20A2A">
            <w:pPr>
              <w:spacing w:before="75" w:after="75"/>
              <w:rPr>
                <w:color w:val="000000"/>
              </w:rPr>
            </w:pP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26</w:t>
            </w:r>
          </w:p>
        </w:tc>
        <w:tc>
          <w:tcPr>
            <w:tcW w:w="6698" w:type="dxa"/>
          </w:tcPr>
          <w:p w:rsidR="0095788A" w:rsidRPr="00D20A2A" w:rsidRDefault="0095788A" w:rsidP="00D20A2A">
            <w:pPr>
              <w:rPr>
                <w:color w:val="000000"/>
              </w:rPr>
            </w:pPr>
            <w:r w:rsidRPr="00D20A2A">
              <w:rPr>
                <w:bCs/>
                <w:color w:val="000000"/>
              </w:rPr>
              <w:t>Файловые архивы</w:t>
            </w:r>
            <w:r w:rsidRPr="00D20A2A">
              <w:rPr>
                <w:bCs/>
                <w:vanish/>
                <w:color w:val="000000"/>
              </w:rPr>
              <w:t xml:space="preserve">   </w:t>
            </w:r>
            <w:r w:rsidRPr="00D20A2A">
              <w:rPr>
                <w:color w:val="000000"/>
              </w:rPr>
              <w:t xml:space="preserve">. </w:t>
            </w:r>
            <w:r w:rsidRPr="00D20A2A">
              <w:rPr>
                <w:bCs/>
                <w:color w:val="000000"/>
              </w:rPr>
              <w:t>Радио, телевидение и Web-камеры в Интернете</w:t>
            </w:r>
            <w:r w:rsidRPr="00D20A2A">
              <w:rPr>
                <w:bCs/>
                <w:vanish/>
                <w:color w:val="000000"/>
              </w:rPr>
              <w:t xml:space="preserve">. </w:t>
            </w:r>
            <w:r w:rsidRPr="00D20A2A">
              <w:rPr>
                <w:bCs/>
                <w:color w:val="000000"/>
              </w:rPr>
              <w:t xml:space="preserve">  </w:t>
            </w:r>
          </w:p>
          <w:p w:rsidR="0095788A" w:rsidRPr="00D20A2A" w:rsidRDefault="0095788A" w:rsidP="00D20A2A">
            <w:pPr>
              <w:spacing w:before="75" w:after="75"/>
              <w:rPr>
                <w:color w:val="000000"/>
              </w:rPr>
            </w:pPr>
            <w:proofErr w:type="gramStart"/>
            <w:r w:rsidRPr="00D20A2A">
              <w:rPr>
                <w:i/>
                <w:color w:val="000000"/>
              </w:rPr>
              <w:t>ПР</w:t>
            </w:r>
            <w:proofErr w:type="gramEnd"/>
            <w:r w:rsidRPr="00D20A2A">
              <w:rPr>
                <w:i/>
                <w:color w:val="000000"/>
              </w:rPr>
              <w:t xml:space="preserve"> 2.7</w:t>
            </w:r>
            <w:r w:rsidRPr="00D20A2A">
              <w:rPr>
                <w:color w:val="000000"/>
              </w:rPr>
              <w:t xml:space="preserve"> «Работа с файловыми архивами»</w:t>
            </w:r>
            <w:r w:rsidRPr="00D20A2A">
              <w:rPr>
                <w:vanish/>
                <w:color w:val="000000"/>
              </w:rPr>
              <w:t xml:space="preserve">  </w:t>
            </w:r>
            <w:r w:rsidRPr="00D20A2A">
              <w:rPr>
                <w:color w:val="000000"/>
              </w:rPr>
              <w:t xml:space="preserve">  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27</w:t>
            </w:r>
          </w:p>
        </w:tc>
        <w:tc>
          <w:tcPr>
            <w:tcW w:w="6698" w:type="dxa"/>
          </w:tcPr>
          <w:p w:rsidR="0095788A" w:rsidRPr="00D20A2A" w:rsidRDefault="0095788A" w:rsidP="00D20A2A">
            <w:pPr>
              <w:rPr>
                <w:color w:val="000000"/>
              </w:rPr>
            </w:pPr>
            <w:r w:rsidRPr="00D20A2A">
              <w:rPr>
                <w:bCs/>
                <w:color w:val="000000"/>
              </w:rPr>
              <w:t>Геоинформационные системы в Интернете</w:t>
            </w:r>
            <w:r w:rsidRPr="00D20A2A">
              <w:rPr>
                <w:bCs/>
                <w:vanish/>
                <w:color w:val="000000"/>
              </w:rPr>
              <w:t xml:space="preserve">. </w:t>
            </w:r>
            <w:r w:rsidRPr="00D20A2A">
              <w:rPr>
                <w:color w:val="000000"/>
              </w:rPr>
              <w:t xml:space="preserve">   </w:t>
            </w:r>
          </w:p>
          <w:p w:rsidR="0095788A" w:rsidRPr="00D20A2A" w:rsidRDefault="0095788A" w:rsidP="00D20A2A">
            <w:pPr>
              <w:spacing w:before="75" w:after="75"/>
              <w:rPr>
                <w:color w:val="000000"/>
              </w:rPr>
            </w:pPr>
            <w:proofErr w:type="gramStart"/>
            <w:r w:rsidRPr="00D20A2A">
              <w:rPr>
                <w:i/>
                <w:color w:val="000000"/>
              </w:rPr>
              <w:t>ПР</w:t>
            </w:r>
            <w:proofErr w:type="gramEnd"/>
            <w:r w:rsidRPr="00D20A2A">
              <w:rPr>
                <w:i/>
                <w:color w:val="000000"/>
              </w:rPr>
              <w:t xml:space="preserve"> 2.8</w:t>
            </w:r>
            <w:r w:rsidRPr="00D20A2A">
              <w:rPr>
                <w:color w:val="000000"/>
              </w:rPr>
              <w:t xml:space="preserve"> «Геоинформационные системы в Интернете»</w:t>
            </w:r>
            <w:r w:rsidRPr="00D20A2A">
              <w:rPr>
                <w:vanish/>
                <w:color w:val="000000"/>
              </w:rPr>
              <w:t xml:space="preserve">  </w:t>
            </w:r>
            <w:r w:rsidRPr="00D20A2A">
              <w:rPr>
                <w:color w:val="000000"/>
              </w:rPr>
              <w:t xml:space="preserve">   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28</w:t>
            </w:r>
          </w:p>
        </w:tc>
        <w:tc>
          <w:tcPr>
            <w:tcW w:w="6698" w:type="dxa"/>
          </w:tcPr>
          <w:p w:rsidR="0095788A" w:rsidRPr="00D20A2A" w:rsidRDefault="0095788A" w:rsidP="00D20A2A">
            <w:pPr>
              <w:rPr>
                <w:color w:val="000000"/>
              </w:rPr>
            </w:pPr>
            <w:r w:rsidRPr="00D20A2A">
              <w:rPr>
                <w:bCs/>
                <w:color w:val="000000"/>
              </w:rPr>
              <w:t>Поиск информации в Интернете</w:t>
            </w:r>
            <w:r w:rsidRPr="00D20A2A">
              <w:rPr>
                <w:bCs/>
                <w:vanish/>
                <w:color w:val="000000"/>
              </w:rPr>
              <w:t xml:space="preserve">  </w:t>
            </w:r>
            <w:r w:rsidRPr="00D20A2A">
              <w:rPr>
                <w:color w:val="000000"/>
              </w:rPr>
              <w:t>.</w:t>
            </w:r>
          </w:p>
          <w:p w:rsidR="0095788A" w:rsidRPr="00D20A2A" w:rsidRDefault="0095788A" w:rsidP="00D20A2A">
            <w:pPr>
              <w:spacing w:before="75" w:after="75"/>
              <w:rPr>
                <w:color w:val="000000"/>
              </w:rPr>
            </w:pPr>
            <w:proofErr w:type="gramStart"/>
            <w:r w:rsidRPr="00D20A2A">
              <w:rPr>
                <w:i/>
                <w:color w:val="000000"/>
              </w:rPr>
              <w:t>ПР</w:t>
            </w:r>
            <w:proofErr w:type="gramEnd"/>
            <w:r w:rsidRPr="00D20A2A">
              <w:rPr>
                <w:i/>
                <w:color w:val="000000"/>
              </w:rPr>
              <w:t xml:space="preserve"> 2.9</w:t>
            </w:r>
            <w:r w:rsidRPr="00D20A2A">
              <w:rPr>
                <w:color w:val="000000"/>
              </w:rPr>
              <w:t xml:space="preserve"> «Поиск в Интернете»</w:t>
            </w:r>
            <w:r w:rsidRPr="00D20A2A">
              <w:rPr>
                <w:vanish/>
                <w:color w:val="000000"/>
              </w:rPr>
              <w:t>  </w:t>
            </w:r>
            <w:r w:rsidRPr="00D20A2A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29</w:t>
            </w:r>
          </w:p>
        </w:tc>
        <w:tc>
          <w:tcPr>
            <w:tcW w:w="6698" w:type="dxa"/>
          </w:tcPr>
          <w:p w:rsidR="0095788A" w:rsidRPr="00D20A2A" w:rsidRDefault="0095788A" w:rsidP="00D20A2A">
            <w:pPr>
              <w:rPr>
                <w:bCs/>
                <w:color w:val="000000"/>
              </w:rPr>
            </w:pPr>
            <w:r w:rsidRPr="00D20A2A">
              <w:rPr>
                <w:bCs/>
                <w:color w:val="000000"/>
              </w:rPr>
              <w:t>Электронная коммерция в Интернете.</w:t>
            </w:r>
            <w:r w:rsidRPr="00D20A2A">
              <w:rPr>
                <w:bCs/>
                <w:vanish/>
                <w:color w:val="000000"/>
              </w:rPr>
              <w:t xml:space="preserve">. </w:t>
            </w:r>
            <w:r w:rsidRPr="00D20A2A">
              <w:rPr>
                <w:color w:val="000000"/>
              </w:rPr>
              <w:t> </w:t>
            </w:r>
            <w:r w:rsidRPr="00D20A2A">
              <w:rPr>
                <w:bCs/>
                <w:color w:val="000000"/>
              </w:rPr>
              <w:t>Библиотеки, энциклопедии и словари в Интернете.</w:t>
            </w:r>
          </w:p>
          <w:p w:rsidR="0095788A" w:rsidRPr="00D20A2A" w:rsidRDefault="0095788A" w:rsidP="00D20A2A">
            <w:pPr>
              <w:spacing w:before="75" w:after="75"/>
              <w:rPr>
                <w:color w:val="000000"/>
              </w:rPr>
            </w:pPr>
            <w:proofErr w:type="gramStart"/>
            <w:r w:rsidRPr="00D20A2A">
              <w:rPr>
                <w:i/>
                <w:color w:val="000000"/>
              </w:rPr>
              <w:t>ПР</w:t>
            </w:r>
            <w:proofErr w:type="gramEnd"/>
            <w:r w:rsidRPr="00D20A2A">
              <w:rPr>
                <w:i/>
                <w:color w:val="000000"/>
              </w:rPr>
              <w:t xml:space="preserve"> 2.10</w:t>
            </w:r>
            <w:r w:rsidRPr="00D20A2A">
              <w:rPr>
                <w:color w:val="000000"/>
              </w:rPr>
              <w:t xml:space="preserve"> «Заказ в Интернет-магазине»</w:t>
            </w:r>
            <w:r w:rsidRPr="00D20A2A">
              <w:rPr>
                <w:vanish/>
                <w:color w:val="000000"/>
              </w:rPr>
              <w:t>  </w:t>
            </w:r>
            <w:r w:rsidRPr="00D20A2A">
              <w:rPr>
                <w:color w:val="000000"/>
              </w:rPr>
              <w:t xml:space="preserve"> </w:t>
            </w:r>
            <w:r w:rsidRPr="00D20A2A">
              <w:rPr>
                <w:bCs/>
                <w:vanish/>
                <w:color w:val="000000"/>
              </w:rPr>
              <w:t xml:space="preserve">. 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30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rPr>
                <w:bCs/>
                <w:color w:val="000000"/>
              </w:rPr>
              <w:t>Основы языка разметки гипертекста</w:t>
            </w:r>
            <w:r w:rsidRPr="00D20A2A">
              <w:rPr>
                <w:bCs/>
                <w:vanish/>
                <w:color w:val="000000"/>
              </w:rPr>
              <w:t xml:space="preserve">. </w:t>
            </w:r>
            <w:r w:rsidRPr="00D20A2A">
              <w:rPr>
                <w:color w:val="000000"/>
              </w:rPr>
              <w:t>  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31</w:t>
            </w:r>
          </w:p>
        </w:tc>
        <w:tc>
          <w:tcPr>
            <w:tcW w:w="6698" w:type="dxa"/>
          </w:tcPr>
          <w:p w:rsidR="0095788A" w:rsidRPr="00D20A2A" w:rsidRDefault="0095788A" w:rsidP="00D20A2A">
            <w:proofErr w:type="gramStart"/>
            <w:r w:rsidRPr="00D20A2A">
              <w:rPr>
                <w:i/>
                <w:color w:val="000000"/>
              </w:rPr>
              <w:t>ПР</w:t>
            </w:r>
            <w:proofErr w:type="gramEnd"/>
            <w:r w:rsidRPr="00D20A2A">
              <w:rPr>
                <w:i/>
                <w:color w:val="000000"/>
              </w:rPr>
              <w:t xml:space="preserve"> 2.11</w:t>
            </w:r>
            <w:r w:rsidRPr="00D20A2A">
              <w:rPr>
                <w:color w:val="000000"/>
              </w:rPr>
              <w:t xml:space="preserve"> «Разработка сайта с использованием Web-редактора»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32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rPr>
                <w:i/>
              </w:rPr>
              <w:t>Контрольная работа №3</w:t>
            </w:r>
            <w:r w:rsidRPr="00D20A2A">
              <w:t xml:space="preserve"> «Коммуникационные технологии»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33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Повторение, подготовка к ЕГЭ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34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Повторение, подготовка к ЕГЭ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  <w:tr w:rsidR="0095788A" w:rsidRPr="00D20A2A" w:rsidTr="0095788A">
        <w:trPr>
          <w:trHeight w:val="144"/>
        </w:trPr>
        <w:tc>
          <w:tcPr>
            <w:tcW w:w="923" w:type="dxa"/>
          </w:tcPr>
          <w:p w:rsidR="0095788A" w:rsidRPr="00D20A2A" w:rsidRDefault="0095788A" w:rsidP="00D20A2A">
            <w:pPr>
              <w:jc w:val="center"/>
            </w:pPr>
            <w:r w:rsidRPr="00D20A2A">
              <w:t>35</w:t>
            </w:r>
          </w:p>
        </w:tc>
        <w:tc>
          <w:tcPr>
            <w:tcW w:w="6698" w:type="dxa"/>
          </w:tcPr>
          <w:p w:rsidR="0095788A" w:rsidRPr="00D20A2A" w:rsidRDefault="0095788A" w:rsidP="00D20A2A">
            <w:r w:rsidRPr="00D20A2A">
              <w:t>Повторение, подготовка к ЕГЭ</w:t>
            </w:r>
          </w:p>
        </w:tc>
        <w:tc>
          <w:tcPr>
            <w:tcW w:w="851" w:type="dxa"/>
          </w:tcPr>
          <w:p w:rsidR="0095788A" w:rsidRPr="00D20A2A" w:rsidRDefault="0095788A" w:rsidP="00D20A2A"/>
        </w:tc>
        <w:tc>
          <w:tcPr>
            <w:tcW w:w="1275" w:type="dxa"/>
          </w:tcPr>
          <w:p w:rsidR="0095788A" w:rsidRPr="00D20A2A" w:rsidRDefault="0095788A" w:rsidP="00D20A2A"/>
        </w:tc>
      </w:tr>
    </w:tbl>
    <w:p w:rsidR="00FC3014" w:rsidRPr="00D20A2A" w:rsidRDefault="00FC3014" w:rsidP="00D20A2A">
      <w:pPr>
        <w:jc w:val="center"/>
        <w:rPr>
          <w:b/>
        </w:rPr>
      </w:pPr>
    </w:p>
    <w:p w:rsidR="00D20A2A" w:rsidRPr="00D20A2A" w:rsidRDefault="00D20A2A" w:rsidP="00D20A2A">
      <w:pPr>
        <w:jc w:val="center"/>
        <w:rPr>
          <w:b/>
        </w:rPr>
      </w:pPr>
      <w:r w:rsidRPr="00D20A2A">
        <w:rPr>
          <w:b/>
        </w:rPr>
        <w:t xml:space="preserve">Тематическое планирование </w:t>
      </w:r>
      <w:proofErr w:type="gramStart"/>
      <w:r w:rsidRPr="00D20A2A">
        <w:rPr>
          <w:b/>
        </w:rPr>
        <w:t>базового</w:t>
      </w:r>
      <w:proofErr w:type="gramEnd"/>
      <w:r w:rsidRPr="00D20A2A">
        <w:rPr>
          <w:b/>
        </w:rPr>
        <w:t xml:space="preserve"> </w:t>
      </w:r>
    </w:p>
    <w:p w:rsidR="00D20A2A" w:rsidRPr="00D20A2A" w:rsidRDefault="00D20A2A" w:rsidP="00D20A2A">
      <w:pPr>
        <w:jc w:val="center"/>
        <w:rPr>
          <w:b/>
        </w:rPr>
      </w:pPr>
      <w:r w:rsidRPr="00D20A2A">
        <w:rPr>
          <w:b/>
        </w:rPr>
        <w:t>курса информатики и ИКТ для 11 класса</w:t>
      </w:r>
    </w:p>
    <w:p w:rsidR="00D20A2A" w:rsidRPr="00D20A2A" w:rsidRDefault="00D20A2A" w:rsidP="00D20A2A">
      <w:pPr>
        <w:jc w:val="center"/>
        <w:rPr>
          <w:b/>
        </w:rPr>
      </w:pPr>
    </w:p>
    <w:p w:rsidR="00D20A2A" w:rsidRPr="00D20A2A" w:rsidRDefault="00D20A2A" w:rsidP="00D20A2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6686"/>
        <w:gridCol w:w="851"/>
        <w:gridCol w:w="1275"/>
      </w:tblGrid>
      <w:tr w:rsidR="00D20A2A" w:rsidRPr="00D20A2A" w:rsidTr="00D20A2A">
        <w:trPr>
          <w:trHeight w:val="393"/>
        </w:trPr>
        <w:tc>
          <w:tcPr>
            <w:tcW w:w="935" w:type="dxa"/>
            <w:vMerge w:val="restart"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№ урока</w:t>
            </w:r>
          </w:p>
        </w:tc>
        <w:tc>
          <w:tcPr>
            <w:tcW w:w="6686" w:type="dxa"/>
            <w:vMerge w:val="restart"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Тема урока, практического занятия</w:t>
            </w:r>
          </w:p>
        </w:tc>
        <w:tc>
          <w:tcPr>
            <w:tcW w:w="2126" w:type="dxa"/>
            <w:gridSpan w:val="2"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Дата урока</w:t>
            </w:r>
          </w:p>
          <w:p w:rsidR="00D20A2A" w:rsidRPr="00D20A2A" w:rsidRDefault="00D20A2A" w:rsidP="00D20A2A">
            <w:pPr>
              <w:jc w:val="center"/>
              <w:rPr>
                <w:b/>
              </w:rPr>
            </w:pPr>
          </w:p>
        </w:tc>
      </w:tr>
      <w:tr w:rsidR="00D20A2A" w:rsidRPr="00D20A2A" w:rsidTr="00D20A2A">
        <w:trPr>
          <w:trHeight w:val="392"/>
        </w:trPr>
        <w:tc>
          <w:tcPr>
            <w:tcW w:w="935" w:type="dxa"/>
            <w:vMerge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</w:p>
        </w:tc>
        <w:tc>
          <w:tcPr>
            <w:tcW w:w="6686" w:type="dxa"/>
            <w:vMerge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  <w:rPr>
                <w:b/>
              </w:rPr>
            </w:pPr>
            <w:r w:rsidRPr="00D20A2A">
              <w:rPr>
                <w:b/>
              </w:rPr>
              <w:t>факт</w:t>
            </w:r>
          </w:p>
        </w:tc>
      </w:tr>
      <w:tr w:rsidR="00D20A2A" w:rsidRPr="00D20A2A" w:rsidTr="00D20A2A">
        <w:trPr>
          <w:trHeight w:val="381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ТБ в кабинете информатики. История развития </w:t>
            </w:r>
            <w:r w:rsidRPr="00D20A2A">
              <w:lastRenderedPageBreak/>
              <w:t xml:space="preserve">вычислительной техники.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1.1 «Виртуальные компьютерные музеи»                                                                             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9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lastRenderedPageBreak/>
              <w:t>2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Архитектура персонального компьютера. </w:t>
            </w:r>
          </w:p>
          <w:p w:rsidR="00D20A2A" w:rsidRPr="00D20A2A" w:rsidRDefault="00D20A2A" w:rsidP="00D20A2A">
            <w:proofErr w:type="gramStart"/>
            <w:r w:rsidRPr="00D20A2A">
              <w:t>ПР</w:t>
            </w:r>
            <w:proofErr w:type="gramEnd"/>
            <w:r w:rsidRPr="00D20A2A">
              <w:t xml:space="preserve"> 1.2 «Сведения об архитектуре компьютера».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73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3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Операционная система. </w:t>
            </w:r>
          </w:p>
          <w:p w:rsidR="00D20A2A" w:rsidRPr="00D20A2A" w:rsidRDefault="00D20A2A" w:rsidP="00D20A2A">
            <w:proofErr w:type="gramStart"/>
            <w:r w:rsidRPr="00D20A2A">
              <w:t>ПР</w:t>
            </w:r>
            <w:proofErr w:type="gramEnd"/>
            <w:r w:rsidRPr="00D20A2A">
              <w:t xml:space="preserve"> 1.3 «Сведения о логических разделах дисков», 1.4 «Значки и ярлыки на Рабочем столе»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7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4</w:t>
            </w:r>
          </w:p>
        </w:tc>
        <w:tc>
          <w:tcPr>
            <w:tcW w:w="6686" w:type="dxa"/>
          </w:tcPr>
          <w:p w:rsidR="00D20A2A" w:rsidRPr="00D20A2A" w:rsidRDefault="00D20A2A" w:rsidP="00D20A2A">
            <w:proofErr w:type="gramStart"/>
            <w:r w:rsidRPr="00D20A2A">
              <w:t>ПР</w:t>
            </w:r>
            <w:proofErr w:type="gramEnd"/>
            <w:r w:rsidRPr="00D20A2A">
              <w:t xml:space="preserve"> № 1.5 «Настройка графического интерфейса для ОС </w:t>
            </w:r>
            <w:r w:rsidRPr="00D20A2A">
              <w:rPr>
                <w:lang w:val="en-US"/>
              </w:rPr>
              <w:t>Linux</w:t>
            </w:r>
            <w:r w:rsidRPr="00D20A2A">
              <w:t xml:space="preserve">», № 1.6 «Установка пакетов в операционной системе </w:t>
            </w:r>
            <w:r w:rsidRPr="00D20A2A">
              <w:rPr>
                <w:lang w:val="en-US"/>
              </w:rPr>
              <w:t>Linux</w:t>
            </w:r>
            <w:r w:rsidRPr="00D20A2A">
              <w:t>».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9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5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Защита от несанкционированного доступа к информации.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№ 1.7  «Биометрическая защита: идентификация по характеристикам речи».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9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6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Физическая защита данных на дисках. Вредоносные антивирусные  программы.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7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7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Компьютерные вирусы и защита от них.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1.8  «Защита от компьютерных вирусов»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9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8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Сетевые черви и защита от них.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1.9  «Защита от сетевых червей».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9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9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Троянские программы и защита от них.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1.10  «Защита от троянских программ»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9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10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Хакерские утилиты и защита от них.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1.11 «Защита от хакерских атак»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35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11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Контрольная  работа № 1 «Компьютер как средство автоматизации информационных процессов»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438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12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Моделирование как метод познания. Системный подход в моделировании.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558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13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14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Исследование физических моделей. 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15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Исследование астрономических моделей.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16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Исследование алгебраических моделей.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17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Исследование геометрических моделей.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18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Исследование химических и биологических моделей.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19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Контрольная работа №2 «Моделирование и формализация».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20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Табличные базы данных. Система управления базами данных. 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21</w:t>
            </w:r>
          </w:p>
        </w:tc>
        <w:tc>
          <w:tcPr>
            <w:tcW w:w="6686" w:type="dxa"/>
          </w:tcPr>
          <w:p w:rsidR="00D20A2A" w:rsidRPr="00D20A2A" w:rsidRDefault="00D20A2A" w:rsidP="00D20A2A">
            <w:proofErr w:type="gramStart"/>
            <w:r w:rsidRPr="00D20A2A">
              <w:t>ПР</w:t>
            </w:r>
            <w:proofErr w:type="gramEnd"/>
            <w:r w:rsidRPr="00D20A2A">
              <w:t xml:space="preserve"> 3.1  «Создание табличной базы данных»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22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Использование формы для просмотра и редактирования записей в табличной БД.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3.2  «Создание формы в табличной БД»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23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Поиск записей в табличной БД с помощью фильтров и запросов.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3.3  «Поиск записей в табличной БД»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24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Сортировка записей в табличной БД. </w:t>
            </w:r>
            <w:proofErr w:type="gramStart"/>
            <w:r w:rsidRPr="00D20A2A">
              <w:t>ПР</w:t>
            </w:r>
            <w:proofErr w:type="gramEnd"/>
            <w:r w:rsidRPr="00D20A2A">
              <w:t xml:space="preserve"> 3.4 «Сортировка записей в БД». </w:t>
            </w:r>
          </w:p>
          <w:p w:rsidR="00D20A2A" w:rsidRPr="00D20A2A" w:rsidRDefault="00D20A2A" w:rsidP="00D20A2A">
            <w:proofErr w:type="gramStart"/>
            <w:r w:rsidRPr="00D20A2A">
              <w:t>ПР</w:t>
            </w:r>
            <w:proofErr w:type="gramEnd"/>
            <w:r w:rsidRPr="00D20A2A">
              <w:t xml:space="preserve"> 3.5 «Создание отчётов в БД»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25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Иерархические БД. 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26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Сетевые базы данных. </w:t>
            </w:r>
          </w:p>
          <w:p w:rsidR="00D20A2A" w:rsidRPr="00D20A2A" w:rsidRDefault="00D20A2A" w:rsidP="00D20A2A">
            <w:proofErr w:type="gramStart"/>
            <w:r w:rsidRPr="00D20A2A">
              <w:t>ПР</w:t>
            </w:r>
            <w:proofErr w:type="gramEnd"/>
            <w:r w:rsidRPr="00D20A2A">
              <w:t xml:space="preserve"> 3.6 «Создание генеалогического древа семьи»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27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Контрольная работа №3 «База данных».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28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Право в Интернете.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29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Этика в Интернете.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30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Перспективы развития информационных и коммуникационных технологий.</w:t>
            </w:r>
          </w:p>
          <w:p w:rsidR="00D20A2A" w:rsidRPr="00D20A2A" w:rsidRDefault="00D20A2A" w:rsidP="00D20A2A"/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31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 xml:space="preserve">Повторение  «Информация. Кодирование информации. </w:t>
            </w:r>
            <w:r w:rsidRPr="00D20A2A">
              <w:lastRenderedPageBreak/>
              <w:t>Устройство компьютера и программное обеспечение»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lastRenderedPageBreak/>
              <w:t>32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Повторение  «Алгоритмизация и программирование»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33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Повторение  «Основы логики. Логические основы компьютера»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  <w:tr w:rsidR="00D20A2A" w:rsidRPr="00D20A2A" w:rsidTr="00D20A2A">
        <w:trPr>
          <w:trHeight w:val="142"/>
        </w:trPr>
        <w:tc>
          <w:tcPr>
            <w:tcW w:w="935" w:type="dxa"/>
          </w:tcPr>
          <w:p w:rsidR="00D20A2A" w:rsidRPr="00D20A2A" w:rsidRDefault="00D20A2A" w:rsidP="00D20A2A">
            <w:pPr>
              <w:jc w:val="center"/>
            </w:pPr>
            <w:r w:rsidRPr="00D20A2A">
              <w:t>34</w:t>
            </w:r>
          </w:p>
        </w:tc>
        <w:tc>
          <w:tcPr>
            <w:tcW w:w="6686" w:type="dxa"/>
          </w:tcPr>
          <w:p w:rsidR="00D20A2A" w:rsidRPr="00D20A2A" w:rsidRDefault="00D20A2A" w:rsidP="00D20A2A">
            <w:r w:rsidRPr="00D20A2A">
              <w:t>Повторение  «Информационные технологии. Коммуникационные технологии»</w:t>
            </w:r>
          </w:p>
        </w:tc>
        <w:tc>
          <w:tcPr>
            <w:tcW w:w="851" w:type="dxa"/>
          </w:tcPr>
          <w:p w:rsidR="00D20A2A" w:rsidRPr="00D20A2A" w:rsidRDefault="00D20A2A" w:rsidP="00D20A2A">
            <w:pPr>
              <w:jc w:val="center"/>
            </w:pPr>
          </w:p>
        </w:tc>
        <w:tc>
          <w:tcPr>
            <w:tcW w:w="1275" w:type="dxa"/>
          </w:tcPr>
          <w:p w:rsidR="00D20A2A" w:rsidRPr="00D20A2A" w:rsidRDefault="00D20A2A" w:rsidP="00D20A2A">
            <w:pPr>
              <w:jc w:val="center"/>
            </w:pPr>
          </w:p>
        </w:tc>
      </w:tr>
    </w:tbl>
    <w:p w:rsidR="00D20A2A" w:rsidRPr="00D20A2A" w:rsidRDefault="00D20A2A" w:rsidP="00D20A2A">
      <w:pPr>
        <w:jc w:val="both"/>
      </w:pPr>
    </w:p>
    <w:p w:rsidR="00D20A2A" w:rsidRPr="00D20A2A" w:rsidRDefault="00D20A2A" w:rsidP="00D20A2A">
      <w:pPr>
        <w:jc w:val="center"/>
        <w:rPr>
          <w:b/>
        </w:rPr>
      </w:pPr>
    </w:p>
    <w:sectPr w:rsidR="00D20A2A" w:rsidRPr="00D20A2A" w:rsidSect="00D20A2A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1D7A88"/>
    <w:multiLevelType w:val="hybridMultilevel"/>
    <w:tmpl w:val="9842AB5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92FFA"/>
    <w:multiLevelType w:val="hybridMultilevel"/>
    <w:tmpl w:val="6B1682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234B6"/>
    <w:multiLevelType w:val="hybridMultilevel"/>
    <w:tmpl w:val="C1A6AE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5D721F"/>
    <w:multiLevelType w:val="hybridMultilevel"/>
    <w:tmpl w:val="9B127C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61181"/>
    <w:multiLevelType w:val="hybridMultilevel"/>
    <w:tmpl w:val="C598CED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5D0A"/>
    <w:rsid w:val="000C59ED"/>
    <w:rsid w:val="001723A5"/>
    <w:rsid w:val="001A227D"/>
    <w:rsid w:val="001C5289"/>
    <w:rsid w:val="002F0F46"/>
    <w:rsid w:val="00300286"/>
    <w:rsid w:val="00343752"/>
    <w:rsid w:val="00357038"/>
    <w:rsid w:val="00365D0A"/>
    <w:rsid w:val="003B05CC"/>
    <w:rsid w:val="003C7BA0"/>
    <w:rsid w:val="004278D2"/>
    <w:rsid w:val="0043090D"/>
    <w:rsid w:val="00552B08"/>
    <w:rsid w:val="00554605"/>
    <w:rsid w:val="0057504C"/>
    <w:rsid w:val="00587AFC"/>
    <w:rsid w:val="00693F7C"/>
    <w:rsid w:val="006C005F"/>
    <w:rsid w:val="006E5645"/>
    <w:rsid w:val="00702332"/>
    <w:rsid w:val="007159C1"/>
    <w:rsid w:val="0083088D"/>
    <w:rsid w:val="00864275"/>
    <w:rsid w:val="008A0D78"/>
    <w:rsid w:val="008B7089"/>
    <w:rsid w:val="0090124F"/>
    <w:rsid w:val="0095788A"/>
    <w:rsid w:val="009A4414"/>
    <w:rsid w:val="009D6F43"/>
    <w:rsid w:val="00A6299F"/>
    <w:rsid w:val="00AB6AF0"/>
    <w:rsid w:val="00B04D2B"/>
    <w:rsid w:val="00BC520D"/>
    <w:rsid w:val="00BE216B"/>
    <w:rsid w:val="00C66E73"/>
    <w:rsid w:val="00D20A2A"/>
    <w:rsid w:val="00D83171"/>
    <w:rsid w:val="00E22AF4"/>
    <w:rsid w:val="00E67449"/>
    <w:rsid w:val="00F06E30"/>
    <w:rsid w:val="00F43663"/>
    <w:rsid w:val="00FA3A5D"/>
    <w:rsid w:val="00FC3014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B05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и ИКТ (универсальный профиль)</vt:lpstr>
    </vt:vector>
  </TitlesOfParts>
  <Company>дом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и ИКТ (универсальный профиль)</dc:title>
  <dc:creator>Ирина</dc:creator>
  <cp:lastModifiedBy>1</cp:lastModifiedBy>
  <cp:revision>3</cp:revision>
  <cp:lastPrinted>2018-09-19T06:27:00Z</cp:lastPrinted>
  <dcterms:created xsi:type="dcterms:W3CDTF">2021-02-14T15:00:00Z</dcterms:created>
  <dcterms:modified xsi:type="dcterms:W3CDTF">2021-02-28T14:22:00Z</dcterms:modified>
</cp:coreProperties>
</file>