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421" w:rsidRPr="00077169" w:rsidRDefault="007A4421" w:rsidP="007A4421">
      <w:pPr>
        <w:spacing w:after="0" w:line="240" w:lineRule="auto"/>
        <w:jc w:val="right"/>
        <w:rPr>
          <w:rFonts w:ascii="Times New Roman" w:hAnsi="Times New Roman" w:cs="Times New Roman"/>
          <w:sz w:val="24"/>
          <w:szCs w:val="24"/>
        </w:rPr>
      </w:pPr>
      <w:r w:rsidRPr="00077169">
        <w:rPr>
          <w:rFonts w:ascii="Times New Roman" w:hAnsi="Times New Roman" w:cs="Times New Roman"/>
          <w:sz w:val="24"/>
          <w:szCs w:val="24"/>
        </w:rPr>
        <w:t xml:space="preserve">Приложение к </w:t>
      </w:r>
      <w:r>
        <w:rPr>
          <w:rFonts w:ascii="Times New Roman" w:hAnsi="Times New Roman" w:cs="Times New Roman"/>
          <w:sz w:val="24"/>
          <w:szCs w:val="24"/>
        </w:rPr>
        <w:t xml:space="preserve">адаптированной </w:t>
      </w:r>
      <w:r w:rsidRPr="00077169">
        <w:rPr>
          <w:rFonts w:ascii="Times New Roman" w:hAnsi="Times New Roman" w:cs="Times New Roman"/>
          <w:sz w:val="24"/>
          <w:szCs w:val="24"/>
        </w:rPr>
        <w:t xml:space="preserve">основной </w:t>
      </w:r>
      <w:r>
        <w:rPr>
          <w:rFonts w:ascii="Times New Roman" w:hAnsi="Times New Roman" w:cs="Times New Roman"/>
          <w:sz w:val="24"/>
          <w:szCs w:val="24"/>
        </w:rPr>
        <w:t>обще</w:t>
      </w:r>
      <w:r w:rsidRPr="00077169">
        <w:rPr>
          <w:rFonts w:ascii="Times New Roman" w:hAnsi="Times New Roman" w:cs="Times New Roman"/>
          <w:sz w:val="24"/>
          <w:szCs w:val="24"/>
        </w:rPr>
        <w:t xml:space="preserve">образовательной программе </w:t>
      </w:r>
    </w:p>
    <w:p w:rsidR="007A4421" w:rsidRDefault="007A4421" w:rsidP="007A44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обучающихся с </w:t>
      </w:r>
      <w:r w:rsidRPr="007A4421">
        <w:rPr>
          <w:rFonts w:ascii="Times New Roman" w:hAnsi="Times New Roman" w:cs="Times New Roman"/>
          <w:sz w:val="24"/>
        </w:rPr>
        <w:t>легкой</w:t>
      </w:r>
      <w:r>
        <w:rPr>
          <w:rFonts w:ascii="Times New Roman" w:hAnsi="Times New Roman" w:cs="Times New Roman"/>
          <w:sz w:val="24"/>
          <w:szCs w:val="24"/>
        </w:rPr>
        <w:t xml:space="preserve"> умственной отсталостью (вариант </w:t>
      </w:r>
      <w:r>
        <w:t>1</w:t>
      </w:r>
      <w:r>
        <w:rPr>
          <w:rFonts w:ascii="Times New Roman" w:hAnsi="Times New Roman" w:cs="Times New Roman"/>
          <w:sz w:val="24"/>
          <w:szCs w:val="24"/>
        </w:rPr>
        <w:t xml:space="preserve">) </w:t>
      </w:r>
    </w:p>
    <w:p w:rsidR="007A4421" w:rsidRPr="00077169" w:rsidRDefault="007A4421" w:rsidP="007A4421">
      <w:pPr>
        <w:spacing w:after="0" w:line="240" w:lineRule="auto"/>
        <w:jc w:val="right"/>
        <w:rPr>
          <w:rFonts w:ascii="Times New Roman" w:hAnsi="Times New Roman" w:cs="Times New Roman"/>
          <w:sz w:val="24"/>
          <w:szCs w:val="24"/>
        </w:rPr>
      </w:pPr>
      <w:r w:rsidRPr="00077169">
        <w:rPr>
          <w:rFonts w:ascii="Times New Roman" w:hAnsi="Times New Roman" w:cs="Times New Roman"/>
          <w:sz w:val="24"/>
          <w:szCs w:val="24"/>
        </w:rPr>
        <w:t xml:space="preserve"> (</w:t>
      </w:r>
      <w:r>
        <w:rPr>
          <w:rFonts w:ascii="Times New Roman" w:hAnsi="Times New Roman" w:cs="Times New Roman"/>
          <w:sz w:val="24"/>
          <w:szCs w:val="24"/>
        </w:rPr>
        <w:t>А</w:t>
      </w:r>
      <w:r w:rsidRPr="00077169">
        <w:rPr>
          <w:rFonts w:ascii="Times New Roman" w:hAnsi="Times New Roman" w:cs="Times New Roman"/>
          <w:sz w:val="24"/>
          <w:szCs w:val="24"/>
        </w:rPr>
        <w:t xml:space="preserve">ООП </w:t>
      </w:r>
      <w:r>
        <w:rPr>
          <w:rFonts w:ascii="Times New Roman" w:hAnsi="Times New Roman" w:cs="Times New Roman"/>
          <w:sz w:val="24"/>
          <w:szCs w:val="24"/>
        </w:rPr>
        <w:t xml:space="preserve">ОВЗ </w:t>
      </w:r>
      <w:r>
        <w:t>Л</w:t>
      </w:r>
      <w:r>
        <w:rPr>
          <w:rFonts w:ascii="Times New Roman" w:hAnsi="Times New Roman" w:cs="Times New Roman"/>
          <w:sz w:val="24"/>
          <w:szCs w:val="24"/>
        </w:rPr>
        <w:t>УО</w:t>
      </w:r>
      <w:r w:rsidRPr="00077169">
        <w:rPr>
          <w:rFonts w:ascii="Times New Roman" w:hAnsi="Times New Roman" w:cs="Times New Roman"/>
          <w:sz w:val="24"/>
          <w:szCs w:val="24"/>
        </w:rPr>
        <w:t>)</w:t>
      </w:r>
    </w:p>
    <w:p w:rsidR="007A4421" w:rsidRPr="00077169" w:rsidRDefault="007A4421" w:rsidP="007A4421">
      <w:pPr>
        <w:spacing w:after="0" w:line="240" w:lineRule="auto"/>
        <w:jc w:val="right"/>
        <w:rPr>
          <w:rFonts w:ascii="Times New Roman" w:hAnsi="Times New Roman" w:cs="Times New Roman"/>
          <w:sz w:val="24"/>
          <w:szCs w:val="24"/>
        </w:rPr>
      </w:pPr>
      <w:r w:rsidRPr="00077169">
        <w:rPr>
          <w:rFonts w:ascii="Times New Roman" w:hAnsi="Times New Roman" w:cs="Times New Roman"/>
          <w:sz w:val="24"/>
          <w:szCs w:val="24"/>
        </w:rPr>
        <w:t>МОУ ИРМО «</w:t>
      </w:r>
      <w:proofErr w:type="spellStart"/>
      <w:r w:rsidRPr="00077169">
        <w:rPr>
          <w:rFonts w:ascii="Times New Roman" w:hAnsi="Times New Roman" w:cs="Times New Roman"/>
          <w:sz w:val="24"/>
          <w:szCs w:val="24"/>
        </w:rPr>
        <w:t>Листвянская</w:t>
      </w:r>
      <w:proofErr w:type="spellEnd"/>
      <w:r w:rsidRPr="00077169">
        <w:rPr>
          <w:rFonts w:ascii="Times New Roman" w:hAnsi="Times New Roman" w:cs="Times New Roman"/>
          <w:sz w:val="24"/>
          <w:szCs w:val="24"/>
        </w:rPr>
        <w:t xml:space="preserve"> СОШ»</w:t>
      </w:r>
    </w:p>
    <w:p w:rsidR="007A4421" w:rsidRPr="00077169" w:rsidRDefault="007A4421" w:rsidP="007A4421">
      <w:pPr>
        <w:rPr>
          <w:rFonts w:ascii="Times New Roman" w:hAnsi="Times New Roman" w:cs="Times New Roman"/>
          <w:sz w:val="24"/>
          <w:szCs w:val="24"/>
        </w:rPr>
      </w:pPr>
    </w:p>
    <w:p w:rsidR="007A4421" w:rsidRPr="00077169" w:rsidRDefault="007A4421" w:rsidP="007A4421">
      <w:pPr>
        <w:rPr>
          <w:rFonts w:ascii="Times New Roman" w:hAnsi="Times New Roman" w:cs="Times New Roman"/>
          <w:sz w:val="24"/>
          <w:szCs w:val="24"/>
        </w:rPr>
      </w:pPr>
    </w:p>
    <w:p w:rsidR="007A4421" w:rsidRPr="00077169" w:rsidRDefault="007A4421" w:rsidP="007A4421">
      <w:pPr>
        <w:rPr>
          <w:rFonts w:ascii="Times New Roman" w:hAnsi="Times New Roman" w:cs="Times New Roman"/>
          <w:sz w:val="24"/>
          <w:szCs w:val="24"/>
        </w:rPr>
      </w:pPr>
    </w:p>
    <w:p w:rsidR="007A4421" w:rsidRPr="00077169" w:rsidRDefault="007A4421" w:rsidP="007A4421">
      <w:pPr>
        <w:spacing w:after="0" w:line="240" w:lineRule="auto"/>
        <w:jc w:val="center"/>
        <w:rPr>
          <w:rFonts w:ascii="Times New Roman" w:hAnsi="Times New Roman" w:cs="Times New Roman"/>
          <w:sz w:val="24"/>
          <w:szCs w:val="24"/>
        </w:rPr>
      </w:pPr>
      <w:r w:rsidRPr="00077169">
        <w:rPr>
          <w:rFonts w:ascii="Times New Roman" w:hAnsi="Times New Roman" w:cs="Times New Roman"/>
          <w:sz w:val="24"/>
          <w:szCs w:val="24"/>
        </w:rPr>
        <w:t>РАБОЧАЯ ПРОГРАММА</w:t>
      </w:r>
    </w:p>
    <w:p w:rsidR="007A4421" w:rsidRPr="007A4421" w:rsidRDefault="007A4421" w:rsidP="007A4421">
      <w:pPr>
        <w:spacing w:after="0" w:line="240" w:lineRule="auto"/>
        <w:jc w:val="center"/>
        <w:rPr>
          <w:rFonts w:ascii="Times New Roman" w:hAnsi="Times New Roman" w:cs="Times New Roman"/>
          <w:sz w:val="28"/>
          <w:szCs w:val="24"/>
        </w:rPr>
      </w:pPr>
      <w:r>
        <w:rPr>
          <w:rFonts w:ascii="Times New Roman" w:hAnsi="Times New Roman" w:cs="Times New Roman"/>
          <w:sz w:val="24"/>
        </w:rPr>
        <w:t>ПРОФЕССИОНАЛЬНО-ТРУДОВОЕ ОБУЧЕНИЕ</w:t>
      </w:r>
    </w:p>
    <w:p w:rsidR="007A4421" w:rsidRPr="00077169" w:rsidRDefault="007A4421" w:rsidP="007A4421">
      <w:pPr>
        <w:spacing w:after="0" w:line="240" w:lineRule="auto"/>
        <w:jc w:val="center"/>
        <w:rPr>
          <w:rFonts w:ascii="Times New Roman" w:hAnsi="Times New Roman" w:cs="Times New Roman"/>
          <w:sz w:val="24"/>
          <w:szCs w:val="24"/>
        </w:rPr>
      </w:pPr>
    </w:p>
    <w:p w:rsidR="007A4421" w:rsidRDefault="007A4421" w:rsidP="007A4421">
      <w:pPr>
        <w:pStyle w:val="a5"/>
        <w:jc w:val="center"/>
        <w:rPr>
          <w:rFonts w:ascii="Times New Roman" w:hAnsi="Times New Roman"/>
          <w:b/>
          <w:sz w:val="24"/>
          <w:szCs w:val="24"/>
        </w:rPr>
      </w:pPr>
      <w:r>
        <w:rPr>
          <w:rFonts w:ascii="Times New Roman" w:hAnsi="Times New Roman"/>
          <w:b/>
          <w:sz w:val="24"/>
          <w:szCs w:val="24"/>
        </w:rPr>
        <w:t>6 класс ОВЗ ЛУО</w:t>
      </w:r>
    </w:p>
    <w:p w:rsidR="007A4421" w:rsidRDefault="007A4421" w:rsidP="0055491A">
      <w:pPr>
        <w:keepNext/>
        <w:keepLines/>
        <w:spacing w:after="0" w:line="240" w:lineRule="auto"/>
        <w:ind w:right="4" w:firstLine="567"/>
        <w:jc w:val="both"/>
        <w:outlineLvl w:val="0"/>
        <w:rPr>
          <w:rFonts w:ascii="Times New Roman" w:eastAsia="Times New Roman" w:hAnsi="Times New Roman" w:cs="Times New Roman"/>
          <w:b/>
          <w:color w:val="000000"/>
          <w:sz w:val="24"/>
          <w:szCs w:val="24"/>
          <w:lang w:eastAsia="ru-RU"/>
        </w:rPr>
      </w:pPr>
    </w:p>
    <w:p w:rsidR="007A4421" w:rsidRDefault="007A4421" w:rsidP="0055491A">
      <w:pPr>
        <w:keepNext/>
        <w:keepLines/>
        <w:spacing w:after="0" w:line="240" w:lineRule="auto"/>
        <w:ind w:right="4" w:firstLine="567"/>
        <w:jc w:val="both"/>
        <w:outlineLvl w:val="0"/>
        <w:rPr>
          <w:rFonts w:ascii="Times New Roman" w:eastAsia="Times New Roman" w:hAnsi="Times New Roman" w:cs="Times New Roman"/>
          <w:b/>
          <w:color w:val="000000"/>
          <w:sz w:val="24"/>
          <w:szCs w:val="24"/>
          <w:lang w:eastAsia="ru-RU"/>
        </w:rPr>
      </w:pPr>
    </w:p>
    <w:p w:rsidR="007A4421" w:rsidRDefault="007A4421" w:rsidP="0055491A">
      <w:pPr>
        <w:keepNext/>
        <w:keepLines/>
        <w:spacing w:after="0" w:line="240" w:lineRule="auto"/>
        <w:ind w:right="4" w:firstLine="567"/>
        <w:jc w:val="both"/>
        <w:outlineLvl w:val="0"/>
        <w:rPr>
          <w:rFonts w:ascii="Times New Roman" w:eastAsia="Times New Roman" w:hAnsi="Times New Roman" w:cs="Times New Roman"/>
          <w:b/>
          <w:color w:val="000000"/>
          <w:sz w:val="24"/>
          <w:szCs w:val="24"/>
          <w:lang w:eastAsia="ru-RU"/>
        </w:rPr>
      </w:pPr>
    </w:p>
    <w:p w:rsidR="00F00050" w:rsidRPr="0055491A" w:rsidRDefault="00F00050" w:rsidP="0055491A">
      <w:pPr>
        <w:keepNext/>
        <w:keepLines/>
        <w:spacing w:after="0" w:line="240" w:lineRule="auto"/>
        <w:ind w:right="4" w:firstLine="567"/>
        <w:jc w:val="both"/>
        <w:outlineLvl w:val="0"/>
        <w:rPr>
          <w:rFonts w:ascii="Times New Roman" w:eastAsia="Times New Roman" w:hAnsi="Times New Roman" w:cs="Times New Roman"/>
          <w:b/>
          <w:color w:val="000000"/>
          <w:sz w:val="24"/>
          <w:szCs w:val="24"/>
          <w:lang w:eastAsia="ru-RU"/>
        </w:rPr>
      </w:pPr>
      <w:r w:rsidRPr="0055491A">
        <w:rPr>
          <w:rFonts w:ascii="Times New Roman" w:eastAsia="Times New Roman" w:hAnsi="Times New Roman" w:cs="Times New Roman"/>
          <w:b/>
          <w:color w:val="000000"/>
          <w:sz w:val="24"/>
          <w:szCs w:val="24"/>
          <w:lang w:eastAsia="ru-RU"/>
        </w:rPr>
        <w:t xml:space="preserve">ПЛАНИРУЕМЫЕ РЕЗУЛЬТАТЫ </w:t>
      </w:r>
    </w:p>
    <w:p w:rsidR="00F00050" w:rsidRPr="0055491A" w:rsidRDefault="00F00050" w:rsidP="0055491A">
      <w:pPr>
        <w:keepNext/>
        <w:keepLines/>
        <w:spacing w:after="0" w:line="240" w:lineRule="auto"/>
        <w:ind w:right="60" w:firstLine="567"/>
        <w:jc w:val="both"/>
        <w:outlineLvl w:val="1"/>
        <w:rPr>
          <w:rFonts w:ascii="Times New Roman" w:eastAsia="Times New Roman" w:hAnsi="Times New Roman" w:cs="Times New Roman"/>
          <w:b/>
          <w:color w:val="000000"/>
          <w:sz w:val="24"/>
          <w:szCs w:val="24"/>
          <w:lang w:eastAsia="ru-RU"/>
        </w:rPr>
      </w:pPr>
      <w:r w:rsidRPr="0055491A">
        <w:rPr>
          <w:rFonts w:ascii="Times New Roman" w:eastAsia="Times New Roman" w:hAnsi="Times New Roman" w:cs="Times New Roman"/>
          <w:b/>
          <w:color w:val="000000"/>
          <w:sz w:val="24"/>
          <w:szCs w:val="24"/>
          <w:lang w:eastAsia="ru-RU"/>
        </w:rPr>
        <w:t xml:space="preserve">Личностные результаты </w:t>
      </w:r>
    </w:p>
    <w:p w:rsidR="00F00050" w:rsidRPr="0055491A" w:rsidRDefault="00F00050" w:rsidP="0055491A">
      <w:pPr>
        <w:numPr>
          <w:ilvl w:val="0"/>
          <w:numId w:val="1"/>
        </w:numPr>
        <w:spacing w:after="0" w:line="240" w:lineRule="auto"/>
        <w:ind w:left="0" w:right="2" w:firstLine="567"/>
        <w:jc w:val="both"/>
        <w:rPr>
          <w:rFonts w:ascii="Times New Roman" w:eastAsia="Times New Roman" w:hAnsi="Times New Roman" w:cs="Times New Roman"/>
          <w:color w:val="000000"/>
          <w:sz w:val="24"/>
          <w:szCs w:val="24"/>
          <w:lang w:eastAsia="ru-RU"/>
        </w:rPr>
      </w:pPr>
      <w:r w:rsidRPr="0055491A">
        <w:rPr>
          <w:rFonts w:ascii="Times New Roman" w:eastAsia="Times New Roman" w:hAnsi="Times New Roman" w:cs="Times New Roman"/>
          <w:color w:val="000000"/>
          <w:sz w:val="24"/>
          <w:szCs w:val="24"/>
          <w:lang w:eastAsia="ru-RU"/>
        </w:rPr>
        <w:t xml:space="preserve">российская гражданская идентичность: патриотизм, уважение к Отечеству, к прошлому и настоящему многонационального народа России,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F00050" w:rsidRPr="0055491A" w:rsidRDefault="00F00050" w:rsidP="0055491A">
      <w:pPr>
        <w:numPr>
          <w:ilvl w:val="0"/>
          <w:numId w:val="1"/>
        </w:numPr>
        <w:spacing w:after="0" w:line="240" w:lineRule="auto"/>
        <w:ind w:left="0" w:right="2" w:firstLine="567"/>
        <w:jc w:val="both"/>
        <w:rPr>
          <w:rFonts w:ascii="Times New Roman" w:eastAsia="Times New Roman" w:hAnsi="Times New Roman" w:cs="Times New Roman"/>
          <w:color w:val="000000"/>
          <w:sz w:val="24"/>
          <w:szCs w:val="24"/>
          <w:lang w:eastAsia="ru-RU"/>
        </w:rPr>
      </w:pPr>
      <w:r w:rsidRPr="0055491A">
        <w:rPr>
          <w:rFonts w:ascii="Times New Roman" w:eastAsia="Times New Roman" w:hAnsi="Times New Roman" w:cs="Times New Roman"/>
          <w:color w:val="000000"/>
          <w:sz w:val="24"/>
          <w:szCs w:val="24"/>
          <w:lang w:eastAsia="ru-RU"/>
        </w:rPr>
        <w:t xml:space="preserve">ответственное  отношение к учению;   </w:t>
      </w:r>
    </w:p>
    <w:p w:rsidR="00F00050" w:rsidRPr="0055491A" w:rsidRDefault="00F00050" w:rsidP="0055491A">
      <w:pPr>
        <w:numPr>
          <w:ilvl w:val="0"/>
          <w:numId w:val="1"/>
        </w:numPr>
        <w:spacing w:after="0" w:line="240" w:lineRule="auto"/>
        <w:ind w:left="0" w:right="2" w:firstLine="567"/>
        <w:jc w:val="both"/>
        <w:rPr>
          <w:rFonts w:ascii="Times New Roman" w:eastAsia="Times New Roman" w:hAnsi="Times New Roman" w:cs="Times New Roman"/>
          <w:color w:val="000000"/>
          <w:sz w:val="24"/>
          <w:szCs w:val="24"/>
          <w:lang w:eastAsia="ru-RU"/>
        </w:rPr>
      </w:pPr>
      <w:r w:rsidRPr="0055491A">
        <w:rPr>
          <w:rFonts w:ascii="Times New Roman" w:eastAsia="Times New Roman" w:hAnsi="Times New Roman" w:cs="Times New Roman"/>
          <w:color w:val="000000"/>
          <w:sz w:val="24"/>
          <w:szCs w:val="24"/>
          <w:lang w:eastAsia="ru-RU"/>
        </w:rPr>
        <w:t xml:space="preserve">мировоззрение, соответствующее современному уровню развития науки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Times New Roman" w:hAnsi="Times New Roman" w:cs="Times New Roman"/>
          <w:color w:val="000000"/>
          <w:sz w:val="24"/>
          <w:szCs w:val="24"/>
          <w:lang w:eastAsia="ru-RU"/>
        </w:rPr>
        <w:t xml:space="preserve">и общественной практики, учитывающего социальное, культурное, языковое, духовное многообразие современного мира; </w:t>
      </w:r>
    </w:p>
    <w:p w:rsidR="00F00050" w:rsidRPr="0055491A" w:rsidRDefault="00F00050" w:rsidP="0055491A">
      <w:pPr>
        <w:numPr>
          <w:ilvl w:val="0"/>
          <w:numId w:val="1"/>
        </w:numPr>
        <w:spacing w:after="0" w:line="240" w:lineRule="auto"/>
        <w:ind w:left="0" w:right="2" w:firstLine="567"/>
        <w:jc w:val="both"/>
        <w:rPr>
          <w:rFonts w:ascii="Times New Roman" w:eastAsia="Times New Roman" w:hAnsi="Times New Roman" w:cs="Times New Roman"/>
          <w:color w:val="000000"/>
          <w:sz w:val="24"/>
          <w:szCs w:val="24"/>
          <w:lang w:eastAsia="ru-RU"/>
        </w:rPr>
      </w:pPr>
      <w:r w:rsidRPr="0055491A">
        <w:rPr>
          <w:rFonts w:ascii="Times New Roman" w:eastAsia="Times New Roman" w:hAnsi="Times New Roman" w:cs="Times New Roman"/>
          <w:color w:val="000000"/>
          <w:sz w:val="24"/>
          <w:szCs w:val="24"/>
          <w:lang w:eastAsia="ru-RU"/>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w:t>
      </w:r>
    </w:p>
    <w:p w:rsidR="00F00050" w:rsidRPr="0055491A" w:rsidRDefault="00F00050" w:rsidP="0055491A">
      <w:pPr>
        <w:numPr>
          <w:ilvl w:val="0"/>
          <w:numId w:val="1"/>
        </w:numPr>
        <w:spacing w:after="0" w:line="240" w:lineRule="auto"/>
        <w:ind w:left="0" w:right="2" w:firstLine="567"/>
        <w:jc w:val="both"/>
        <w:rPr>
          <w:rFonts w:ascii="Times New Roman" w:eastAsia="Times New Roman" w:hAnsi="Times New Roman" w:cs="Times New Roman"/>
          <w:color w:val="000000"/>
          <w:sz w:val="24"/>
          <w:szCs w:val="24"/>
          <w:lang w:eastAsia="ru-RU"/>
        </w:rPr>
      </w:pPr>
      <w:r w:rsidRPr="0055491A">
        <w:rPr>
          <w:rFonts w:ascii="Times New Roman" w:eastAsia="Times New Roman" w:hAnsi="Times New Roman" w:cs="Times New Roman"/>
          <w:color w:val="000000"/>
          <w:sz w:val="24"/>
          <w:szCs w:val="24"/>
          <w:lang w:eastAsia="ru-RU"/>
        </w:rPr>
        <w:t xml:space="preserve">освоенность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rsidR="00F00050" w:rsidRPr="0055491A" w:rsidRDefault="00F00050" w:rsidP="0055491A">
      <w:pPr>
        <w:numPr>
          <w:ilvl w:val="0"/>
          <w:numId w:val="1"/>
        </w:numPr>
        <w:spacing w:after="0" w:line="240" w:lineRule="auto"/>
        <w:ind w:left="0" w:right="2" w:firstLine="567"/>
        <w:jc w:val="both"/>
        <w:rPr>
          <w:rFonts w:ascii="Times New Roman" w:eastAsia="Times New Roman" w:hAnsi="Times New Roman" w:cs="Times New Roman"/>
          <w:color w:val="000000"/>
          <w:sz w:val="24"/>
          <w:szCs w:val="24"/>
          <w:lang w:eastAsia="ru-RU"/>
        </w:rPr>
      </w:pPr>
      <w:r w:rsidRPr="0055491A">
        <w:rPr>
          <w:rFonts w:ascii="Times New Roman" w:eastAsia="Times New Roman" w:hAnsi="Times New Roman" w:cs="Times New Roman"/>
          <w:color w:val="000000"/>
          <w:sz w:val="24"/>
          <w:szCs w:val="24"/>
          <w:lang w:eastAsia="ru-RU"/>
        </w:rPr>
        <w:t xml:space="preserve">формирование нравственных чувств и нравственного поведения, осознанного и ответственного отношения к собственным поступкам; </w:t>
      </w:r>
    </w:p>
    <w:p w:rsidR="00F00050" w:rsidRPr="0055491A" w:rsidRDefault="00F00050" w:rsidP="0055491A">
      <w:pPr>
        <w:numPr>
          <w:ilvl w:val="0"/>
          <w:numId w:val="1"/>
        </w:numPr>
        <w:spacing w:after="0" w:line="240" w:lineRule="auto"/>
        <w:ind w:left="0" w:right="2" w:firstLine="567"/>
        <w:jc w:val="both"/>
        <w:rPr>
          <w:rFonts w:ascii="Times New Roman" w:eastAsia="Times New Roman" w:hAnsi="Times New Roman" w:cs="Times New Roman"/>
          <w:color w:val="000000"/>
          <w:sz w:val="24"/>
          <w:szCs w:val="24"/>
          <w:lang w:eastAsia="ru-RU"/>
        </w:rPr>
      </w:pPr>
      <w:r w:rsidRPr="0055491A">
        <w:rPr>
          <w:rFonts w:ascii="Times New Roman" w:eastAsia="Times New Roman" w:hAnsi="Times New Roman" w:cs="Times New Roman"/>
          <w:color w:val="000000"/>
          <w:sz w:val="24"/>
          <w:szCs w:val="24"/>
          <w:lang w:eastAsia="ru-RU"/>
        </w:rPr>
        <w:t xml:space="preserve">коммуникативные  компетенции в общении и сотрудничестве со сверстниками, детьми старшего и младшего  возраста, взрослыми в процессе образовательной, общественно – полезной и других видах деятельности.  </w:t>
      </w:r>
    </w:p>
    <w:p w:rsidR="00F00050" w:rsidRPr="0055491A" w:rsidRDefault="00F00050" w:rsidP="0055491A">
      <w:pPr>
        <w:spacing w:after="0" w:line="240" w:lineRule="auto"/>
        <w:ind w:right="60" w:firstLine="567"/>
        <w:jc w:val="both"/>
        <w:rPr>
          <w:rFonts w:ascii="Times New Roman" w:eastAsia="Times New Roman" w:hAnsi="Times New Roman" w:cs="Times New Roman"/>
          <w:color w:val="000000"/>
          <w:sz w:val="24"/>
          <w:szCs w:val="24"/>
          <w:lang w:eastAsia="ru-RU"/>
        </w:rPr>
      </w:pPr>
      <w:proofErr w:type="spellStart"/>
      <w:r w:rsidRPr="0055491A">
        <w:rPr>
          <w:rFonts w:ascii="Times New Roman" w:eastAsia="Times New Roman" w:hAnsi="Times New Roman" w:cs="Times New Roman"/>
          <w:b/>
          <w:color w:val="000000"/>
          <w:sz w:val="24"/>
          <w:szCs w:val="24"/>
          <w:lang w:eastAsia="ru-RU"/>
        </w:rPr>
        <w:t>Метапредметные</w:t>
      </w:r>
      <w:proofErr w:type="spellEnd"/>
      <w:r w:rsidRPr="0055491A">
        <w:rPr>
          <w:rFonts w:ascii="Times New Roman" w:eastAsia="Times New Roman" w:hAnsi="Times New Roman" w:cs="Times New Roman"/>
          <w:b/>
          <w:color w:val="000000"/>
          <w:sz w:val="24"/>
          <w:szCs w:val="24"/>
          <w:lang w:eastAsia="ru-RU"/>
        </w:rPr>
        <w:t xml:space="preserve"> результаты </w:t>
      </w:r>
    </w:p>
    <w:p w:rsidR="00F00050" w:rsidRPr="0055491A" w:rsidRDefault="00F00050" w:rsidP="0055491A">
      <w:pPr>
        <w:keepNext/>
        <w:keepLines/>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55491A">
        <w:rPr>
          <w:rFonts w:ascii="Times New Roman" w:eastAsia="Times New Roman" w:hAnsi="Times New Roman" w:cs="Times New Roman"/>
          <w:b/>
          <w:color w:val="000000"/>
          <w:sz w:val="24"/>
          <w:szCs w:val="24"/>
          <w:u w:val="single" w:color="000000"/>
          <w:lang w:eastAsia="ru-RU"/>
        </w:rPr>
        <w:t>Регулятивные УУД</w:t>
      </w:r>
      <w:r w:rsidRPr="0055491A">
        <w:rPr>
          <w:rFonts w:ascii="Times New Roman" w:eastAsia="Times New Roman" w:hAnsi="Times New Roman" w:cs="Times New Roman"/>
          <w:b/>
          <w:color w:val="000000"/>
          <w:sz w:val="24"/>
          <w:szCs w:val="24"/>
          <w:lang w:eastAsia="ru-RU"/>
        </w:rPr>
        <w:t xml:space="preserve"> </w:t>
      </w:r>
    </w:p>
    <w:p w:rsidR="00F00050" w:rsidRPr="0055491A" w:rsidRDefault="00F00050" w:rsidP="0055491A">
      <w:pPr>
        <w:numPr>
          <w:ilvl w:val="0"/>
          <w:numId w:val="2"/>
        </w:numPr>
        <w:spacing w:after="0" w:line="240" w:lineRule="auto"/>
        <w:ind w:left="0" w:right="2" w:firstLine="567"/>
        <w:jc w:val="both"/>
        <w:rPr>
          <w:rFonts w:ascii="Times New Roman" w:eastAsia="Times New Roman" w:hAnsi="Times New Roman" w:cs="Times New Roman"/>
          <w:color w:val="000000"/>
          <w:sz w:val="24"/>
          <w:szCs w:val="24"/>
          <w:lang w:eastAsia="ru-RU"/>
        </w:rPr>
      </w:pPr>
      <w:r w:rsidRPr="0055491A">
        <w:rPr>
          <w:rFonts w:ascii="Times New Roman" w:eastAsia="Times New Roman" w:hAnsi="Times New Roman" w:cs="Times New Roman"/>
          <w:color w:val="000000"/>
          <w:sz w:val="24"/>
          <w:szCs w:val="24"/>
          <w:lang w:eastAsia="ru-RU"/>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анализировать существующие и планировать будущие образовательные результаты;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идентифицировать собственные проблемы и определять главную проблему;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выдвигать версии решения проблемы, формулировать гипотезы;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ставить цель деятельности на основе определенной проблемы и существующих возможностей;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формулировать учебные задачи как шаги достижения поставленной цели деятельности;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lastRenderedPageBreak/>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обосновывать целевые ориентиры и приоритеты ссылками на ценности, указывая и обосновывая логическую последовательность шагов;</w:t>
      </w:r>
      <w:r w:rsidRPr="0055491A">
        <w:rPr>
          <w:rFonts w:ascii="Times New Roman" w:eastAsia="Times New Roman" w:hAnsi="Times New Roman" w:cs="Times New Roman"/>
          <w:b/>
          <w:color w:val="000000"/>
          <w:sz w:val="24"/>
          <w:szCs w:val="24"/>
          <w:lang w:eastAsia="ru-RU"/>
        </w:rPr>
        <w:t xml:space="preserve"> </w:t>
      </w:r>
    </w:p>
    <w:p w:rsidR="00F00050" w:rsidRPr="0055491A" w:rsidRDefault="00F00050" w:rsidP="0055491A">
      <w:pPr>
        <w:numPr>
          <w:ilvl w:val="0"/>
          <w:numId w:val="2"/>
        </w:numPr>
        <w:spacing w:after="0" w:line="240" w:lineRule="auto"/>
        <w:ind w:left="0" w:right="2" w:firstLine="567"/>
        <w:jc w:val="both"/>
        <w:rPr>
          <w:rFonts w:ascii="Times New Roman" w:eastAsia="Times New Roman" w:hAnsi="Times New Roman" w:cs="Times New Roman"/>
          <w:color w:val="000000"/>
          <w:sz w:val="24"/>
          <w:szCs w:val="24"/>
          <w:lang w:eastAsia="ru-RU"/>
        </w:rPr>
      </w:pPr>
      <w:r w:rsidRPr="0055491A">
        <w:rPr>
          <w:rFonts w:ascii="Times New Roman" w:eastAsia="Times New Roman" w:hAnsi="Times New Roman" w:cs="Times New Roman"/>
          <w:color w:val="000000"/>
          <w:sz w:val="24"/>
          <w:szCs w:val="24"/>
          <w:lang w:eastAsia="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F00050" w:rsidRPr="0055491A" w:rsidRDefault="00F00050" w:rsidP="0055491A">
      <w:pPr>
        <w:tabs>
          <w:tab w:val="center" w:pos="1311"/>
          <w:tab w:val="center" w:pos="3336"/>
          <w:tab w:val="center" w:pos="5015"/>
          <w:tab w:val="center" w:pos="5950"/>
          <w:tab w:val="center" w:pos="7142"/>
          <w:tab w:val="center" w:pos="8330"/>
          <w:tab w:val="center" w:pos="9222"/>
          <w:tab w:val="right" w:pos="10210"/>
        </w:tabs>
        <w:spacing w:after="0" w:line="240" w:lineRule="auto"/>
        <w:ind w:right="-5" w:firstLine="567"/>
        <w:jc w:val="both"/>
        <w:rPr>
          <w:rFonts w:ascii="Times New Roman" w:eastAsia="Times New Roman" w:hAnsi="Times New Roman" w:cs="Times New Roman"/>
          <w:color w:val="000000"/>
          <w:sz w:val="24"/>
          <w:szCs w:val="24"/>
          <w:lang w:eastAsia="ru-RU"/>
        </w:rPr>
      </w:pPr>
      <w:r w:rsidRPr="0055491A">
        <w:rPr>
          <w:rFonts w:ascii="Times New Roman" w:eastAsia="Calibri" w:hAnsi="Times New Roman" w:cs="Times New Roman"/>
          <w:color w:val="000000"/>
          <w:sz w:val="24"/>
          <w:szCs w:val="24"/>
          <w:lang w:eastAsia="ru-RU"/>
        </w:rPr>
        <w:tab/>
      </w: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определять </w:t>
      </w:r>
      <w:r w:rsidRPr="0055491A">
        <w:rPr>
          <w:rFonts w:ascii="Times New Roman" w:eastAsia="Times New Roman" w:hAnsi="Times New Roman" w:cs="Times New Roman"/>
          <w:color w:val="000000"/>
          <w:sz w:val="24"/>
          <w:szCs w:val="24"/>
          <w:lang w:eastAsia="ru-RU"/>
        </w:rPr>
        <w:tab/>
        <w:t xml:space="preserve">необходимые </w:t>
      </w:r>
      <w:r w:rsidRPr="0055491A">
        <w:rPr>
          <w:rFonts w:ascii="Times New Roman" w:eastAsia="Times New Roman" w:hAnsi="Times New Roman" w:cs="Times New Roman"/>
          <w:color w:val="000000"/>
          <w:sz w:val="24"/>
          <w:szCs w:val="24"/>
          <w:lang w:eastAsia="ru-RU"/>
        </w:rPr>
        <w:tab/>
        <w:t xml:space="preserve">действия </w:t>
      </w:r>
      <w:r w:rsidRPr="0055491A">
        <w:rPr>
          <w:rFonts w:ascii="Times New Roman" w:eastAsia="Times New Roman" w:hAnsi="Times New Roman" w:cs="Times New Roman"/>
          <w:color w:val="000000"/>
          <w:sz w:val="24"/>
          <w:szCs w:val="24"/>
          <w:lang w:eastAsia="ru-RU"/>
        </w:rPr>
        <w:tab/>
        <w:t xml:space="preserve">в </w:t>
      </w:r>
      <w:r w:rsidRPr="0055491A">
        <w:rPr>
          <w:rFonts w:ascii="Times New Roman" w:eastAsia="Times New Roman" w:hAnsi="Times New Roman" w:cs="Times New Roman"/>
          <w:color w:val="000000"/>
          <w:sz w:val="24"/>
          <w:szCs w:val="24"/>
          <w:lang w:eastAsia="ru-RU"/>
        </w:rPr>
        <w:tab/>
        <w:t xml:space="preserve">соответствии </w:t>
      </w:r>
      <w:r w:rsidRPr="0055491A">
        <w:rPr>
          <w:rFonts w:ascii="Times New Roman" w:eastAsia="Times New Roman" w:hAnsi="Times New Roman" w:cs="Times New Roman"/>
          <w:color w:val="000000"/>
          <w:sz w:val="24"/>
          <w:szCs w:val="24"/>
          <w:lang w:eastAsia="ru-RU"/>
        </w:rPr>
        <w:tab/>
        <w:t xml:space="preserve">с </w:t>
      </w:r>
      <w:r w:rsidRPr="0055491A">
        <w:rPr>
          <w:rFonts w:ascii="Times New Roman" w:eastAsia="Times New Roman" w:hAnsi="Times New Roman" w:cs="Times New Roman"/>
          <w:color w:val="000000"/>
          <w:sz w:val="24"/>
          <w:szCs w:val="24"/>
          <w:lang w:eastAsia="ru-RU"/>
        </w:rPr>
        <w:tab/>
      </w:r>
      <w:proofErr w:type="gramStart"/>
      <w:r w:rsidRPr="0055491A">
        <w:rPr>
          <w:rFonts w:ascii="Times New Roman" w:eastAsia="Times New Roman" w:hAnsi="Times New Roman" w:cs="Times New Roman"/>
          <w:color w:val="000000"/>
          <w:sz w:val="24"/>
          <w:szCs w:val="24"/>
          <w:lang w:eastAsia="ru-RU"/>
        </w:rPr>
        <w:t>учебной</w:t>
      </w:r>
      <w:proofErr w:type="gramEnd"/>
      <w:r w:rsidRPr="0055491A">
        <w:rPr>
          <w:rFonts w:ascii="Times New Roman" w:eastAsia="Times New Roman"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ab/>
        <w:t xml:space="preserve">и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Times New Roman" w:hAnsi="Times New Roman" w:cs="Times New Roman"/>
          <w:color w:val="000000"/>
          <w:sz w:val="24"/>
          <w:szCs w:val="24"/>
          <w:lang w:eastAsia="ru-RU"/>
        </w:rPr>
        <w:t xml:space="preserve">познавательной задачей и составлять алгоритм их выполнения;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обосновывать и осуществлять выбор наиболее эффективных способов решения учебных и познавательных задач;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определять/находить, в том числе из предложенных вариантов, условия для выполнения учебной и познавательной задачи;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выбирать из предложенных вариантов и самостоятельно искать средства/ресурсы для решения задачи/достижения цели; </w:t>
      </w:r>
    </w:p>
    <w:p w:rsidR="00F00050" w:rsidRPr="0055491A" w:rsidRDefault="00F00050" w:rsidP="0055491A">
      <w:pPr>
        <w:tabs>
          <w:tab w:val="center" w:pos="1311"/>
          <w:tab w:val="center" w:pos="3456"/>
          <w:tab w:val="center" w:pos="5458"/>
          <w:tab w:val="center" w:pos="6762"/>
          <w:tab w:val="center" w:pos="7850"/>
          <w:tab w:val="center" w:pos="9213"/>
          <w:tab w:val="right" w:pos="10210"/>
        </w:tabs>
        <w:spacing w:after="0" w:line="240" w:lineRule="auto"/>
        <w:ind w:right="-5" w:firstLine="567"/>
        <w:jc w:val="both"/>
        <w:rPr>
          <w:rFonts w:ascii="Times New Roman" w:eastAsia="Times New Roman" w:hAnsi="Times New Roman" w:cs="Times New Roman"/>
          <w:color w:val="000000"/>
          <w:sz w:val="24"/>
          <w:szCs w:val="24"/>
          <w:lang w:eastAsia="ru-RU"/>
        </w:rPr>
      </w:pPr>
      <w:r w:rsidRPr="0055491A">
        <w:rPr>
          <w:rFonts w:ascii="Times New Roman" w:eastAsia="Calibri" w:hAnsi="Times New Roman" w:cs="Times New Roman"/>
          <w:color w:val="000000"/>
          <w:sz w:val="24"/>
          <w:szCs w:val="24"/>
          <w:lang w:eastAsia="ru-RU"/>
        </w:rPr>
        <w:tab/>
      </w: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определять </w:t>
      </w:r>
      <w:r w:rsidRPr="0055491A">
        <w:rPr>
          <w:rFonts w:ascii="Times New Roman" w:eastAsia="Times New Roman" w:hAnsi="Times New Roman" w:cs="Times New Roman"/>
          <w:color w:val="000000"/>
          <w:sz w:val="24"/>
          <w:szCs w:val="24"/>
          <w:lang w:eastAsia="ru-RU"/>
        </w:rPr>
        <w:tab/>
        <w:t xml:space="preserve">потенциальные </w:t>
      </w:r>
      <w:r w:rsidRPr="0055491A">
        <w:rPr>
          <w:rFonts w:ascii="Times New Roman" w:eastAsia="Times New Roman" w:hAnsi="Times New Roman" w:cs="Times New Roman"/>
          <w:color w:val="000000"/>
          <w:sz w:val="24"/>
          <w:szCs w:val="24"/>
          <w:lang w:eastAsia="ru-RU"/>
        </w:rPr>
        <w:tab/>
        <w:t xml:space="preserve">затруднения </w:t>
      </w:r>
      <w:r w:rsidRPr="0055491A">
        <w:rPr>
          <w:rFonts w:ascii="Times New Roman" w:eastAsia="Times New Roman" w:hAnsi="Times New Roman" w:cs="Times New Roman"/>
          <w:color w:val="000000"/>
          <w:sz w:val="24"/>
          <w:szCs w:val="24"/>
          <w:lang w:eastAsia="ru-RU"/>
        </w:rPr>
        <w:tab/>
        <w:t xml:space="preserve">при </w:t>
      </w:r>
      <w:r w:rsidRPr="0055491A">
        <w:rPr>
          <w:rFonts w:ascii="Times New Roman" w:eastAsia="Times New Roman" w:hAnsi="Times New Roman" w:cs="Times New Roman"/>
          <w:color w:val="000000"/>
          <w:sz w:val="24"/>
          <w:szCs w:val="24"/>
          <w:lang w:eastAsia="ru-RU"/>
        </w:rPr>
        <w:tab/>
        <w:t xml:space="preserve">решении </w:t>
      </w:r>
      <w:r w:rsidRPr="0055491A">
        <w:rPr>
          <w:rFonts w:ascii="Times New Roman" w:eastAsia="Times New Roman" w:hAnsi="Times New Roman" w:cs="Times New Roman"/>
          <w:color w:val="000000"/>
          <w:sz w:val="24"/>
          <w:szCs w:val="24"/>
          <w:lang w:eastAsia="ru-RU"/>
        </w:rPr>
        <w:tab/>
      </w:r>
      <w:proofErr w:type="gramStart"/>
      <w:r w:rsidRPr="0055491A">
        <w:rPr>
          <w:rFonts w:ascii="Times New Roman" w:eastAsia="Times New Roman" w:hAnsi="Times New Roman" w:cs="Times New Roman"/>
          <w:color w:val="000000"/>
          <w:sz w:val="24"/>
          <w:szCs w:val="24"/>
          <w:lang w:eastAsia="ru-RU"/>
        </w:rPr>
        <w:t>учебной</w:t>
      </w:r>
      <w:proofErr w:type="gramEnd"/>
      <w:r w:rsidRPr="0055491A">
        <w:rPr>
          <w:rFonts w:ascii="Times New Roman" w:eastAsia="Times New Roman"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ab/>
        <w:t xml:space="preserve">и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Times New Roman" w:hAnsi="Times New Roman" w:cs="Times New Roman"/>
          <w:color w:val="000000"/>
          <w:sz w:val="24"/>
          <w:szCs w:val="24"/>
          <w:lang w:eastAsia="ru-RU"/>
        </w:rPr>
        <w:t xml:space="preserve">познавательной задачи и находить средства для их устранения; </w:t>
      </w:r>
    </w:p>
    <w:p w:rsidR="00F00050" w:rsidRPr="0055491A" w:rsidRDefault="00F00050" w:rsidP="0055491A">
      <w:pPr>
        <w:numPr>
          <w:ilvl w:val="0"/>
          <w:numId w:val="2"/>
        </w:numPr>
        <w:spacing w:after="0" w:line="240" w:lineRule="auto"/>
        <w:ind w:left="0" w:right="2" w:firstLine="567"/>
        <w:jc w:val="both"/>
        <w:rPr>
          <w:rFonts w:ascii="Times New Roman" w:eastAsia="Times New Roman" w:hAnsi="Times New Roman" w:cs="Times New Roman"/>
          <w:color w:val="000000"/>
          <w:sz w:val="24"/>
          <w:szCs w:val="24"/>
          <w:lang w:eastAsia="ru-RU"/>
        </w:rPr>
      </w:pPr>
      <w:r w:rsidRPr="0055491A">
        <w:rPr>
          <w:rFonts w:ascii="Times New Roman" w:eastAsia="Times New Roman" w:hAnsi="Times New Roman" w:cs="Times New Roman"/>
          <w:color w:val="000000"/>
          <w:sz w:val="24"/>
          <w:szCs w:val="24"/>
          <w:lang w:eastAsia="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определять совместно с педагогом и сверстниками критерии планируемых результатов и критерии оценки своей учебной деятельности;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систематизировать (в том числе выбирать приоритетные) критерии планируемых результатов и оценки своей деятельности;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оценивать свою деятельность, аргументируя причины достижения или отсутствия планируемого результата;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находить достаточные средства для выполнения учебных действий в изменяющейся ситуации и/или при отсутствии планируемого результата;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работая по своему плану, вносить коррективы в текущую деятельность на основе анализа изменений ситуации для получения запланированных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Times New Roman" w:hAnsi="Times New Roman" w:cs="Times New Roman"/>
          <w:color w:val="000000"/>
          <w:sz w:val="24"/>
          <w:szCs w:val="24"/>
          <w:lang w:eastAsia="ru-RU"/>
        </w:rPr>
        <w:t xml:space="preserve">характеристик продукта/результата;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сверять свои действия с целью и, при необходимости, исправлять ошибки самостоятельно; </w:t>
      </w:r>
    </w:p>
    <w:p w:rsidR="00F00050" w:rsidRPr="0055491A" w:rsidRDefault="00F00050" w:rsidP="0055491A">
      <w:pPr>
        <w:numPr>
          <w:ilvl w:val="0"/>
          <w:numId w:val="3"/>
        </w:numPr>
        <w:spacing w:after="0" w:line="240" w:lineRule="auto"/>
        <w:ind w:left="0" w:right="2" w:firstLine="567"/>
        <w:jc w:val="both"/>
        <w:rPr>
          <w:rFonts w:ascii="Times New Roman" w:eastAsia="Times New Roman" w:hAnsi="Times New Roman" w:cs="Times New Roman"/>
          <w:color w:val="000000"/>
          <w:sz w:val="24"/>
          <w:szCs w:val="24"/>
          <w:lang w:eastAsia="ru-RU"/>
        </w:rPr>
      </w:pPr>
      <w:r w:rsidRPr="0055491A">
        <w:rPr>
          <w:rFonts w:ascii="Times New Roman" w:eastAsia="Times New Roman" w:hAnsi="Times New Roman" w:cs="Times New Roman"/>
          <w:color w:val="000000"/>
          <w:sz w:val="24"/>
          <w:szCs w:val="24"/>
          <w:lang w:eastAsia="ru-RU"/>
        </w:rPr>
        <w:t xml:space="preserve">умение оценивать правильность выполнения учебной задачи, собственные возможности ее решения: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определять критерии правильности выполнения учебной задачи;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анализировать </w:t>
      </w:r>
      <w:r w:rsidRPr="0055491A">
        <w:rPr>
          <w:rFonts w:ascii="Times New Roman" w:eastAsia="Times New Roman" w:hAnsi="Times New Roman" w:cs="Times New Roman"/>
          <w:color w:val="000000"/>
          <w:sz w:val="24"/>
          <w:szCs w:val="24"/>
          <w:lang w:eastAsia="ru-RU"/>
        </w:rPr>
        <w:tab/>
        <w:t xml:space="preserve">и </w:t>
      </w:r>
      <w:r w:rsidRPr="0055491A">
        <w:rPr>
          <w:rFonts w:ascii="Times New Roman" w:eastAsia="Times New Roman" w:hAnsi="Times New Roman" w:cs="Times New Roman"/>
          <w:color w:val="000000"/>
          <w:sz w:val="24"/>
          <w:szCs w:val="24"/>
          <w:lang w:eastAsia="ru-RU"/>
        </w:rPr>
        <w:tab/>
        <w:t xml:space="preserve">обосновывать </w:t>
      </w:r>
      <w:r w:rsidRPr="0055491A">
        <w:rPr>
          <w:rFonts w:ascii="Times New Roman" w:eastAsia="Times New Roman" w:hAnsi="Times New Roman" w:cs="Times New Roman"/>
          <w:color w:val="000000"/>
          <w:sz w:val="24"/>
          <w:szCs w:val="24"/>
          <w:lang w:eastAsia="ru-RU"/>
        </w:rPr>
        <w:tab/>
        <w:t xml:space="preserve">применение </w:t>
      </w:r>
      <w:r w:rsidRPr="0055491A">
        <w:rPr>
          <w:rFonts w:ascii="Times New Roman" w:eastAsia="Times New Roman" w:hAnsi="Times New Roman" w:cs="Times New Roman"/>
          <w:color w:val="000000"/>
          <w:sz w:val="24"/>
          <w:szCs w:val="24"/>
          <w:lang w:eastAsia="ru-RU"/>
        </w:rPr>
        <w:tab/>
        <w:t xml:space="preserve">соответствующего инструментария для выполнения учебной задачи;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пользоваться выработанными критериями оценки и самооценки, исходя из цели и имеющихся средств, различая результат и способы действий; </w:t>
      </w:r>
    </w:p>
    <w:p w:rsidR="00F00050" w:rsidRPr="0055491A" w:rsidRDefault="00F00050" w:rsidP="0055491A">
      <w:pPr>
        <w:tabs>
          <w:tab w:val="center" w:pos="1251"/>
          <w:tab w:val="center" w:pos="2847"/>
          <w:tab w:val="center" w:pos="3959"/>
          <w:tab w:val="center" w:pos="5383"/>
          <w:tab w:val="center" w:pos="6617"/>
          <w:tab w:val="center" w:pos="7635"/>
          <w:tab w:val="center" w:pos="9142"/>
          <w:tab w:val="right" w:pos="10210"/>
        </w:tabs>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Calibri" w:hAnsi="Times New Roman" w:cs="Times New Roman"/>
          <w:color w:val="000000"/>
          <w:sz w:val="24"/>
          <w:szCs w:val="24"/>
          <w:lang w:eastAsia="ru-RU"/>
        </w:rPr>
        <w:tab/>
      </w: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оценивать </w:t>
      </w:r>
      <w:r w:rsidRPr="0055491A">
        <w:rPr>
          <w:rFonts w:ascii="Times New Roman" w:eastAsia="Times New Roman" w:hAnsi="Times New Roman" w:cs="Times New Roman"/>
          <w:color w:val="000000"/>
          <w:sz w:val="24"/>
          <w:szCs w:val="24"/>
          <w:lang w:eastAsia="ru-RU"/>
        </w:rPr>
        <w:tab/>
        <w:t xml:space="preserve">продукт </w:t>
      </w:r>
      <w:r w:rsidRPr="0055491A">
        <w:rPr>
          <w:rFonts w:ascii="Times New Roman" w:eastAsia="Times New Roman" w:hAnsi="Times New Roman" w:cs="Times New Roman"/>
          <w:color w:val="000000"/>
          <w:sz w:val="24"/>
          <w:szCs w:val="24"/>
          <w:lang w:eastAsia="ru-RU"/>
        </w:rPr>
        <w:tab/>
        <w:t xml:space="preserve">своей </w:t>
      </w:r>
      <w:r w:rsidRPr="0055491A">
        <w:rPr>
          <w:rFonts w:ascii="Times New Roman" w:eastAsia="Times New Roman" w:hAnsi="Times New Roman" w:cs="Times New Roman"/>
          <w:color w:val="000000"/>
          <w:sz w:val="24"/>
          <w:szCs w:val="24"/>
          <w:lang w:eastAsia="ru-RU"/>
        </w:rPr>
        <w:tab/>
        <w:t xml:space="preserve">деятельности </w:t>
      </w:r>
      <w:r w:rsidRPr="0055491A">
        <w:rPr>
          <w:rFonts w:ascii="Times New Roman" w:eastAsia="Times New Roman" w:hAnsi="Times New Roman" w:cs="Times New Roman"/>
          <w:color w:val="000000"/>
          <w:sz w:val="24"/>
          <w:szCs w:val="24"/>
          <w:lang w:eastAsia="ru-RU"/>
        </w:rPr>
        <w:tab/>
        <w:t xml:space="preserve">по </w:t>
      </w:r>
      <w:r w:rsidRPr="0055491A">
        <w:rPr>
          <w:rFonts w:ascii="Times New Roman" w:eastAsia="Times New Roman" w:hAnsi="Times New Roman" w:cs="Times New Roman"/>
          <w:color w:val="000000"/>
          <w:sz w:val="24"/>
          <w:szCs w:val="24"/>
          <w:lang w:eastAsia="ru-RU"/>
        </w:rPr>
        <w:tab/>
        <w:t xml:space="preserve">заданным </w:t>
      </w:r>
      <w:r w:rsidRPr="0055491A">
        <w:rPr>
          <w:rFonts w:ascii="Times New Roman" w:eastAsia="Times New Roman" w:hAnsi="Times New Roman" w:cs="Times New Roman"/>
          <w:color w:val="000000"/>
          <w:sz w:val="24"/>
          <w:szCs w:val="24"/>
          <w:lang w:eastAsia="ru-RU"/>
        </w:rPr>
        <w:tab/>
        <w:t xml:space="preserve">критериям </w:t>
      </w:r>
      <w:r w:rsidRPr="0055491A">
        <w:rPr>
          <w:rFonts w:ascii="Times New Roman" w:eastAsia="Times New Roman" w:hAnsi="Times New Roman" w:cs="Times New Roman"/>
          <w:color w:val="000000"/>
          <w:sz w:val="24"/>
          <w:szCs w:val="24"/>
          <w:lang w:eastAsia="ru-RU"/>
        </w:rPr>
        <w:tab/>
      </w:r>
      <w:proofErr w:type="gramStart"/>
      <w:r w:rsidRPr="0055491A">
        <w:rPr>
          <w:rFonts w:ascii="Times New Roman" w:eastAsia="Times New Roman" w:hAnsi="Times New Roman" w:cs="Times New Roman"/>
          <w:color w:val="000000"/>
          <w:sz w:val="24"/>
          <w:szCs w:val="24"/>
          <w:lang w:eastAsia="ru-RU"/>
        </w:rPr>
        <w:t>в</w:t>
      </w:r>
      <w:proofErr w:type="gramEnd"/>
      <w:r w:rsidRPr="0055491A">
        <w:rPr>
          <w:rFonts w:ascii="Times New Roman" w:eastAsia="Times New Roman" w:hAnsi="Times New Roman" w:cs="Times New Roman"/>
          <w:color w:val="000000"/>
          <w:sz w:val="24"/>
          <w:szCs w:val="24"/>
          <w:lang w:eastAsia="ru-RU"/>
        </w:rPr>
        <w:t xml:space="preserve">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55491A">
        <w:rPr>
          <w:rFonts w:ascii="Times New Roman" w:eastAsia="Times New Roman" w:hAnsi="Times New Roman" w:cs="Times New Roman"/>
          <w:color w:val="000000"/>
          <w:sz w:val="24"/>
          <w:szCs w:val="24"/>
          <w:lang w:eastAsia="ru-RU"/>
        </w:rPr>
        <w:t>соответствии</w:t>
      </w:r>
      <w:proofErr w:type="gramEnd"/>
      <w:r w:rsidRPr="0055491A">
        <w:rPr>
          <w:rFonts w:ascii="Times New Roman" w:eastAsia="Times New Roman" w:hAnsi="Times New Roman" w:cs="Times New Roman"/>
          <w:color w:val="000000"/>
          <w:sz w:val="24"/>
          <w:szCs w:val="24"/>
          <w:lang w:eastAsia="ru-RU"/>
        </w:rPr>
        <w:t xml:space="preserve"> с целью деятельности;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фиксировать динамику собственных образовательных результатов; </w:t>
      </w:r>
    </w:p>
    <w:p w:rsidR="00F00050" w:rsidRPr="0055491A" w:rsidRDefault="00F00050" w:rsidP="0055491A">
      <w:pPr>
        <w:numPr>
          <w:ilvl w:val="0"/>
          <w:numId w:val="3"/>
        </w:numPr>
        <w:spacing w:after="0" w:line="240" w:lineRule="auto"/>
        <w:ind w:left="0" w:right="2" w:firstLine="567"/>
        <w:jc w:val="both"/>
        <w:rPr>
          <w:rFonts w:ascii="Times New Roman" w:eastAsia="Times New Roman" w:hAnsi="Times New Roman" w:cs="Times New Roman"/>
          <w:color w:val="000000"/>
          <w:sz w:val="24"/>
          <w:szCs w:val="24"/>
          <w:lang w:eastAsia="ru-RU"/>
        </w:rPr>
      </w:pPr>
      <w:r w:rsidRPr="0055491A">
        <w:rPr>
          <w:rFonts w:ascii="Times New Roman" w:eastAsia="Times New Roman" w:hAnsi="Times New Roman" w:cs="Times New Roman"/>
          <w:color w:val="000000"/>
          <w:sz w:val="24"/>
          <w:szCs w:val="24"/>
          <w:lang w:eastAsia="ru-RU"/>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наблюдать и анализировать собственную учебную и познавательную деятельность и деятельность других обучающихся в процессе взаимопроверки; </w:t>
      </w:r>
    </w:p>
    <w:p w:rsidR="00F00050" w:rsidRPr="0055491A" w:rsidRDefault="00F00050" w:rsidP="0055491A">
      <w:pPr>
        <w:tabs>
          <w:tab w:val="center" w:pos="1311"/>
          <w:tab w:val="center" w:pos="3115"/>
          <w:tab w:val="center" w:pos="4110"/>
          <w:tab w:val="center" w:pos="5349"/>
          <w:tab w:val="center" w:pos="7181"/>
          <w:tab w:val="right" w:pos="10210"/>
        </w:tabs>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Calibri" w:hAnsi="Times New Roman" w:cs="Times New Roman"/>
          <w:color w:val="000000"/>
          <w:sz w:val="24"/>
          <w:szCs w:val="24"/>
          <w:lang w:eastAsia="ru-RU"/>
        </w:rPr>
        <w:tab/>
      </w: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соотносить </w:t>
      </w:r>
      <w:r w:rsidRPr="0055491A">
        <w:rPr>
          <w:rFonts w:ascii="Times New Roman" w:eastAsia="Times New Roman" w:hAnsi="Times New Roman" w:cs="Times New Roman"/>
          <w:color w:val="000000"/>
          <w:sz w:val="24"/>
          <w:szCs w:val="24"/>
          <w:lang w:eastAsia="ru-RU"/>
        </w:rPr>
        <w:tab/>
        <w:t xml:space="preserve">реальные </w:t>
      </w:r>
      <w:r w:rsidRPr="0055491A">
        <w:rPr>
          <w:rFonts w:ascii="Times New Roman" w:eastAsia="Times New Roman" w:hAnsi="Times New Roman" w:cs="Times New Roman"/>
          <w:color w:val="000000"/>
          <w:sz w:val="24"/>
          <w:szCs w:val="24"/>
          <w:lang w:eastAsia="ru-RU"/>
        </w:rPr>
        <w:tab/>
        <w:t xml:space="preserve">и </w:t>
      </w:r>
      <w:r w:rsidRPr="0055491A">
        <w:rPr>
          <w:rFonts w:ascii="Times New Roman" w:eastAsia="Times New Roman" w:hAnsi="Times New Roman" w:cs="Times New Roman"/>
          <w:color w:val="000000"/>
          <w:sz w:val="24"/>
          <w:szCs w:val="24"/>
          <w:lang w:eastAsia="ru-RU"/>
        </w:rPr>
        <w:tab/>
        <w:t xml:space="preserve">планируемые </w:t>
      </w:r>
      <w:r w:rsidRPr="0055491A">
        <w:rPr>
          <w:rFonts w:ascii="Times New Roman" w:eastAsia="Times New Roman" w:hAnsi="Times New Roman" w:cs="Times New Roman"/>
          <w:color w:val="000000"/>
          <w:sz w:val="24"/>
          <w:szCs w:val="24"/>
          <w:lang w:eastAsia="ru-RU"/>
        </w:rPr>
        <w:tab/>
        <w:t xml:space="preserve">результаты </w:t>
      </w:r>
      <w:r w:rsidRPr="0055491A">
        <w:rPr>
          <w:rFonts w:ascii="Times New Roman" w:eastAsia="Times New Roman" w:hAnsi="Times New Roman" w:cs="Times New Roman"/>
          <w:color w:val="000000"/>
          <w:sz w:val="24"/>
          <w:szCs w:val="24"/>
          <w:lang w:eastAsia="ru-RU"/>
        </w:rPr>
        <w:tab/>
      </w:r>
      <w:proofErr w:type="gramStart"/>
      <w:r w:rsidRPr="0055491A">
        <w:rPr>
          <w:rFonts w:ascii="Times New Roman" w:eastAsia="Times New Roman" w:hAnsi="Times New Roman" w:cs="Times New Roman"/>
          <w:color w:val="000000"/>
          <w:sz w:val="24"/>
          <w:szCs w:val="24"/>
          <w:lang w:eastAsia="ru-RU"/>
        </w:rPr>
        <w:t>индивидуальной</w:t>
      </w:r>
      <w:proofErr w:type="gramEnd"/>
      <w:r w:rsidRPr="0055491A">
        <w:rPr>
          <w:rFonts w:ascii="Times New Roman" w:eastAsia="Times New Roman" w:hAnsi="Times New Roman" w:cs="Times New Roman"/>
          <w:color w:val="000000"/>
          <w:sz w:val="24"/>
          <w:szCs w:val="24"/>
          <w:lang w:eastAsia="ru-RU"/>
        </w:rPr>
        <w:t xml:space="preserve">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Times New Roman" w:hAnsi="Times New Roman" w:cs="Times New Roman"/>
          <w:color w:val="000000"/>
          <w:sz w:val="24"/>
          <w:szCs w:val="24"/>
          <w:lang w:eastAsia="ru-RU"/>
        </w:rPr>
        <w:lastRenderedPageBreak/>
        <w:t xml:space="preserve">образовательной деятельности и делать выводы;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принимать решение в учебной ситуации и нести за него ответственность;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самостоятельно определять причины своего успеха или неуспеха и находить способы выхода из ситуации неуспеха; </w:t>
      </w:r>
    </w:p>
    <w:p w:rsidR="00F00050" w:rsidRPr="0055491A" w:rsidRDefault="00F00050" w:rsidP="0055491A">
      <w:pPr>
        <w:keepNext/>
        <w:keepLines/>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55491A">
        <w:rPr>
          <w:rFonts w:ascii="Times New Roman" w:eastAsia="Times New Roman" w:hAnsi="Times New Roman" w:cs="Times New Roman"/>
          <w:b/>
          <w:color w:val="000000"/>
          <w:sz w:val="24"/>
          <w:szCs w:val="24"/>
          <w:u w:val="single" w:color="000000"/>
          <w:lang w:eastAsia="ru-RU"/>
        </w:rPr>
        <w:t>Познавательные УУД</w:t>
      </w:r>
      <w:r w:rsidRPr="0055491A">
        <w:rPr>
          <w:rFonts w:ascii="Times New Roman" w:eastAsia="Times New Roman" w:hAnsi="Times New Roman" w:cs="Times New Roman"/>
          <w:b/>
          <w:color w:val="000000"/>
          <w:sz w:val="24"/>
          <w:szCs w:val="24"/>
          <w:lang w:eastAsia="ru-RU"/>
        </w:rPr>
        <w:t xml:space="preserve">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roofErr w:type="gramEnd"/>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выделять общий признак двух или нескольких предметов  и объяснять их сходство;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объединять предметы  в группы по определенным признакам, сравнивать, классифицировать и обобщать факты и явления;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строить рассуждение от общих закономерностей к частным явлениям и от частных явлений к общим закономерностям;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строить рассуждение на основе сравнения предметов, выделяя при этом общие признаки;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излагать полученную информацию, интерпретируя ее в контексте решаемой задачи;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самостоятельно указывать на информацию, нуждающуюся в проверке, предлагать и применять способ проверки достоверности информации;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умение создавать, применять и преобразовывать знаки и символы, модели и схемы для решения учебных и познавательных задач: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обозначать символом и знаком предмет;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определять логические связи между предметами, обозначать данные логические связи с помощью знаков в схеме;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создавать абстрактный или реальный образ предмета;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строить модель/схему на основе условий задачи и/или способа ее решения;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преобразовывать модели с целью выявления общих законов, определяющих  предметную область; </w:t>
      </w:r>
    </w:p>
    <w:p w:rsidR="00F00050" w:rsidRPr="0055491A" w:rsidRDefault="00F00050" w:rsidP="0055491A">
      <w:pPr>
        <w:spacing w:after="0" w:line="240" w:lineRule="auto"/>
        <w:ind w:right="-11"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анализировать/рефлексировать опыт разработки и реализации учебного исследования (теоретического, эмпирического) на основе предложенной проблемной ситуации, поставленной цели; </w:t>
      </w: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смысловое чтение: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находить в тексте требуемую информацию (в соответствии с целями своей деятельности);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ориентироваться в содержании текста, понимать целостный смысл текста, структурировать текст;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устанавливать взаимосвязь описанных в тексте  явлений, процессов;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резюмировать главную идею текста;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интерпретировать текст;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 критически оценивать содержание и форму текста; </w:t>
      </w:r>
    </w:p>
    <w:p w:rsidR="00F00050" w:rsidRPr="0055491A" w:rsidRDefault="00F00050" w:rsidP="0055491A">
      <w:pPr>
        <w:numPr>
          <w:ilvl w:val="0"/>
          <w:numId w:val="4"/>
        </w:numPr>
        <w:spacing w:after="0" w:line="240" w:lineRule="auto"/>
        <w:ind w:left="0" w:right="-5" w:firstLine="567"/>
        <w:jc w:val="both"/>
        <w:rPr>
          <w:rFonts w:ascii="Times New Roman" w:eastAsia="Times New Roman" w:hAnsi="Times New Roman" w:cs="Times New Roman"/>
          <w:color w:val="000000"/>
          <w:sz w:val="24"/>
          <w:szCs w:val="24"/>
          <w:lang w:eastAsia="ru-RU"/>
        </w:rPr>
      </w:pPr>
      <w:r w:rsidRPr="0055491A">
        <w:rPr>
          <w:rFonts w:ascii="Times New Roman" w:eastAsia="Times New Roman" w:hAnsi="Times New Roman" w:cs="Times New Roman"/>
          <w:color w:val="000000"/>
          <w:sz w:val="24"/>
          <w:szCs w:val="24"/>
          <w:lang w:eastAsia="ru-RU"/>
        </w:rPr>
        <w:t xml:space="preserve">основы </w:t>
      </w:r>
      <w:r w:rsidRPr="0055491A">
        <w:rPr>
          <w:rFonts w:ascii="Times New Roman" w:eastAsia="Times New Roman" w:hAnsi="Times New Roman" w:cs="Times New Roman"/>
          <w:color w:val="000000"/>
          <w:sz w:val="24"/>
          <w:szCs w:val="24"/>
          <w:lang w:eastAsia="ru-RU"/>
        </w:rPr>
        <w:tab/>
        <w:t xml:space="preserve"> </w:t>
      </w:r>
      <w:r w:rsidRPr="0055491A">
        <w:rPr>
          <w:rFonts w:ascii="Times New Roman" w:eastAsia="Times New Roman" w:hAnsi="Times New Roman" w:cs="Times New Roman"/>
          <w:color w:val="000000"/>
          <w:sz w:val="24"/>
          <w:szCs w:val="24"/>
          <w:lang w:eastAsia="ru-RU"/>
        </w:rPr>
        <w:tab/>
        <w:t xml:space="preserve">экологического </w:t>
      </w:r>
      <w:r w:rsidRPr="0055491A">
        <w:rPr>
          <w:rFonts w:ascii="Times New Roman" w:eastAsia="Times New Roman" w:hAnsi="Times New Roman" w:cs="Times New Roman"/>
          <w:color w:val="000000"/>
          <w:sz w:val="24"/>
          <w:szCs w:val="24"/>
          <w:lang w:eastAsia="ru-RU"/>
        </w:rPr>
        <w:tab/>
        <w:t xml:space="preserve">мышления, </w:t>
      </w:r>
      <w:r w:rsidRPr="0055491A">
        <w:rPr>
          <w:rFonts w:ascii="Times New Roman" w:eastAsia="Times New Roman" w:hAnsi="Times New Roman" w:cs="Times New Roman"/>
          <w:color w:val="000000"/>
          <w:sz w:val="24"/>
          <w:szCs w:val="24"/>
          <w:lang w:eastAsia="ru-RU"/>
        </w:rPr>
        <w:tab/>
        <w:t xml:space="preserve">умение </w:t>
      </w:r>
      <w:r w:rsidRPr="0055491A">
        <w:rPr>
          <w:rFonts w:ascii="Times New Roman" w:eastAsia="Times New Roman" w:hAnsi="Times New Roman" w:cs="Times New Roman"/>
          <w:color w:val="000000"/>
          <w:sz w:val="24"/>
          <w:szCs w:val="24"/>
          <w:lang w:eastAsia="ru-RU"/>
        </w:rPr>
        <w:tab/>
        <w:t xml:space="preserve">применять </w:t>
      </w:r>
      <w:r w:rsidRPr="0055491A">
        <w:rPr>
          <w:rFonts w:ascii="Times New Roman" w:eastAsia="Times New Roman" w:hAnsi="Times New Roman" w:cs="Times New Roman"/>
          <w:color w:val="000000"/>
          <w:sz w:val="24"/>
          <w:szCs w:val="24"/>
          <w:lang w:eastAsia="ru-RU"/>
        </w:rPr>
        <w:tab/>
        <w:t xml:space="preserve">его </w:t>
      </w:r>
      <w:r w:rsidRPr="0055491A">
        <w:rPr>
          <w:rFonts w:ascii="Times New Roman" w:eastAsia="Times New Roman" w:hAnsi="Times New Roman" w:cs="Times New Roman"/>
          <w:color w:val="000000"/>
          <w:sz w:val="24"/>
          <w:szCs w:val="24"/>
          <w:lang w:eastAsia="ru-RU"/>
        </w:rPr>
        <w:tab/>
        <w:t xml:space="preserve">в познавательной, коммуникативной, социальной практике и профессиональной ориентации: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определять своё отношение к природной среде;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формировать множественную выборку из поисковых источников для объективизации результатов поиска;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соотносить полученные результаты поиска со своей деятельностью;  </w:t>
      </w:r>
    </w:p>
    <w:p w:rsidR="00F00050" w:rsidRPr="0055491A" w:rsidRDefault="00F00050" w:rsidP="0055491A">
      <w:pPr>
        <w:numPr>
          <w:ilvl w:val="0"/>
          <w:numId w:val="4"/>
        </w:numPr>
        <w:spacing w:after="0" w:line="240" w:lineRule="auto"/>
        <w:ind w:left="0" w:right="-5" w:firstLine="567"/>
        <w:jc w:val="both"/>
        <w:rPr>
          <w:rFonts w:ascii="Times New Roman" w:eastAsia="Times New Roman" w:hAnsi="Times New Roman" w:cs="Times New Roman"/>
          <w:color w:val="000000"/>
          <w:sz w:val="24"/>
          <w:szCs w:val="24"/>
          <w:lang w:eastAsia="ru-RU"/>
        </w:rPr>
      </w:pPr>
      <w:r w:rsidRPr="0055491A">
        <w:rPr>
          <w:rFonts w:ascii="Times New Roman" w:eastAsia="Times New Roman" w:hAnsi="Times New Roman" w:cs="Times New Roman"/>
          <w:color w:val="000000"/>
          <w:sz w:val="24"/>
          <w:szCs w:val="24"/>
          <w:lang w:eastAsia="ru-RU"/>
        </w:rPr>
        <w:t xml:space="preserve">развитие мотивации к овладению культурой активного использования словарей и других поисковых систем: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определять необходимые ключевые поисковые слова и запросы;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lastRenderedPageBreak/>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осуществлять взаимодействие с электронными поисковыми системами, словарями;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соотносить полученные результаты поиска со своей деятельностью. </w:t>
      </w:r>
    </w:p>
    <w:p w:rsidR="00F00050" w:rsidRPr="0055491A" w:rsidRDefault="00F00050" w:rsidP="0055491A">
      <w:pPr>
        <w:keepNext/>
        <w:keepLines/>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55491A">
        <w:rPr>
          <w:rFonts w:ascii="Times New Roman" w:eastAsia="Times New Roman" w:hAnsi="Times New Roman" w:cs="Times New Roman"/>
          <w:b/>
          <w:color w:val="000000"/>
          <w:sz w:val="24"/>
          <w:szCs w:val="24"/>
          <w:u w:val="single" w:color="000000"/>
          <w:lang w:eastAsia="ru-RU"/>
        </w:rPr>
        <w:t>Коммуникативные УУД</w:t>
      </w:r>
      <w:r w:rsidRPr="0055491A">
        <w:rPr>
          <w:rFonts w:ascii="Times New Roman" w:eastAsia="Times New Roman" w:hAnsi="Times New Roman" w:cs="Times New Roman"/>
          <w:b/>
          <w:color w:val="000000"/>
          <w:sz w:val="24"/>
          <w:szCs w:val="24"/>
          <w:lang w:eastAsia="ru-RU"/>
        </w:rPr>
        <w:t xml:space="preserve">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определять возможные роли в совместной деятельности;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играть определенную роль в совместной деятельности;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принимать позицию собеседника, понимая позицию другого;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определять свои действия и действия партнера, которые способствовали или препятствовали продуктивной коммуникации;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строить позитивные отношения в процессе учебной и познавательной деятельности;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корректно и аргументировано отстаивать свою точку зрения, в дискуссии уметь выдвигать контраргументы;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критически относиться к собственному мнению, с достоинством признавать ошибочность своего мнения (если оно таково) и корректировать его;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предлагать альтернативное решение в конфликтной ситуации;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выделять общую точку зрения в дискуссии;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договариваться о правилах и вопросах для обсуждения в соответствии с поставленной перед группой задачей;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организовывать учебное взаимодействие в группе (определять общие цели, распределять роли, договариваться друг с другом и т. д.);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устранять в рамках диалога разрывы в коммуникации, обусловленные непониманием/неприятием со стороны собеседника задачи, формы или содержания диалога;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представлять в устной или письменной форме развернутый план собственной деятельности;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соблюдать нормы публичной речи, регламент в монологе и дискуссии в соответствии с коммуникативной задачей;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высказывать и обосновывать мнение (суждение) и запрашивать мнение партнера в рамках диалога;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принимать решение в ходе диалога и согласовывать его с собеседником;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использовать </w:t>
      </w:r>
      <w:r w:rsidRPr="0055491A">
        <w:rPr>
          <w:rFonts w:ascii="Times New Roman" w:eastAsia="Times New Roman" w:hAnsi="Times New Roman" w:cs="Times New Roman"/>
          <w:color w:val="000000"/>
          <w:sz w:val="24"/>
          <w:szCs w:val="24"/>
          <w:lang w:eastAsia="ru-RU"/>
        </w:rPr>
        <w:tab/>
        <w:t xml:space="preserve">вербальные </w:t>
      </w:r>
      <w:r w:rsidRPr="0055491A">
        <w:rPr>
          <w:rFonts w:ascii="Times New Roman" w:eastAsia="Times New Roman" w:hAnsi="Times New Roman" w:cs="Times New Roman"/>
          <w:color w:val="000000"/>
          <w:sz w:val="24"/>
          <w:szCs w:val="24"/>
          <w:lang w:eastAsia="ru-RU"/>
        </w:rPr>
        <w:tab/>
        <w:t xml:space="preserve">средства (средства </w:t>
      </w:r>
      <w:r w:rsidRPr="0055491A">
        <w:rPr>
          <w:rFonts w:ascii="Times New Roman" w:eastAsia="Times New Roman" w:hAnsi="Times New Roman" w:cs="Times New Roman"/>
          <w:color w:val="000000"/>
          <w:sz w:val="24"/>
          <w:szCs w:val="24"/>
          <w:lang w:eastAsia="ru-RU"/>
        </w:rPr>
        <w:tab/>
        <w:t xml:space="preserve">логической </w:t>
      </w:r>
      <w:r w:rsidRPr="0055491A">
        <w:rPr>
          <w:rFonts w:ascii="Times New Roman" w:eastAsia="Times New Roman" w:hAnsi="Times New Roman" w:cs="Times New Roman"/>
          <w:color w:val="000000"/>
          <w:sz w:val="24"/>
          <w:szCs w:val="24"/>
          <w:lang w:eastAsia="ru-RU"/>
        </w:rPr>
        <w:tab/>
        <w:t xml:space="preserve">связи) </w:t>
      </w:r>
      <w:r w:rsidRPr="0055491A">
        <w:rPr>
          <w:rFonts w:ascii="Times New Roman" w:eastAsia="Times New Roman" w:hAnsi="Times New Roman" w:cs="Times New Roman"/>
          <w:color w:val="000000"/>
          <w:sz w:val="24"/>
          <w:szCs w:val="24"/>
          <w:lang w:eastAsia="ru-RU"/>
        </w:rPr>
        <w:tab/>
        <w:t xml:space="preserve">для выделения смысловых блоков своего выступления;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использовать </w:t>
      </w:r>
      <w:r w:rsidRPr="0055491A">
        <w:rPr>
          <w:rFonts w:ascii="Times New Roman" w:eastAsia="Times New Roman" w:hAnsi="Times New Roman" w:cs="Times New Roman"/>
          <w:color w:val="000000"/>
          <w:sz w:val="24"/>
          <w:szCs w:val="24"/>
          <w:lang w:eastAsia="ru-RU"/>
        </w:rPr>
        <w:tab/>
        <w:t xml:space="preserve">невербальные </w:t>
      </w:r>
      <w:r w:rsidRPr="0055491A">
        <w:rPr>
          <w:rFonts w:ascii="Times New Roman" w:eastAsia="Times New Roman" w:hAnsi="Times New Roman" w:cs="Times New Roman"/>
          <w:color w:val="000000"/>
          <w:sz w:val="24"/>
          <w:szCs w:val="24"/>
          <w:lang w:eastAsia="ru-RU"/>
        </w:rPr>
        <w:tab/>
        <w:t xml:space="preserve">средства </w:t>
      </w:r>
      <w:r w:rsidRPr="0055491A">
        <w:rPr>
          <w:rFonts w:ascii="Times New Roman" w:eastAsia="Times New Roman" w:hAnsi="Times New Roman" w:cs="Times New Roman"/>
          <w:color w:val="000000"/>
          <w:sz w:val="24"/>
          <w:szCs w:val="24"/>
          <w:lang w:eastAsia="ru-RU"/>
        </w:rPr>
        <w:tab/>
        <w:t xml:space="preserve">или </w:t>
      </w:r>
      <w:r w:rsidRPr="0055491A">
        <w:rPr>
          <w:rFonts w:ascii="Times New Roman" w:eastAsia="Times New Roman" w:hAnsi="Times New Roman" w:cs="Times New Roman"/>
          <w:color w:val="000000"/>
          <w:sz w:val="24"/>
          <w:szCs w:val="24"/>
          <w:lang w:eastAsia="ru-RU"/>
        </w:rPr>
        <w:tab/>
        <w:t xml:space="preserve">наглядные </w:t>
      </w:r>
      <w:r w:rsidRPr="0055491A">
        <w:rPr>
          <w:rFonts w:ascii="Times New Roman" w:eastAsia="Times New Roman" w:hAnsi="Times New Roman" w:cs="Times New Roman"/>
          <w:color w:val="000000"/>
          <w:sz w:val="24"/>
          <w:szCs w:val="24"/>
          <w:lang w:eastAsia="ru-RU"/>
        </w:rPr>
        <w:tab/>
        <w:t xml:space="preserve">материалы, подготовленные/отобранные под руководством учителя; </w:t>
      </w:r>
    </w:p>
    <w:p w:rsidR="00F00050" w:rsidRPr="0055491A" w:rsidRDefault="00F00050" w:rsidP="0055491A">
      <w:pPr>
        <w:numPr>
          <w:ilvl w:val="0"/>
          <w:numId w:val="5"/>
        </w:numPr>
        <w:spacing w:after="0" w:line="240" w:lineRule="auto"/>
        <w:ind w:left="0" w:right="2" w:firstLine="567"/>
        <w:jc w:val="both"/>
        <w:rPr>
          <w:rFonts w:ascii="Times New Roman" w:eastAsia="Times New Roman" w:hAnsi="Times New Roman" w:cs="Times New Roman"/>
          <w:color w:val="000000"/>
          <w:sz w:val="24"/>
          <w:szCs w:val="24"/>
          <w:lang w:eastAsia="ru-RU"/>
        </w:rPr>
      </w:pPr>
      <w:r w:rsidRPr="0055491A">
        <w:rPr>
          <w:rFonts w:ascii="Times New Roman" w:eastAsia="Times New Roman" w:hAnsi="Times New Roman" w:cs="Times New Roman"/>
          <w:color w:val="000000"/>
          <w:sz w:val="24"/>
          <w:szCs w:val="24"/>
          <w:lang w:eastAsia="ru-RU"/>
        </w:rPr>
        <w:t xml:space="preserve">компетентности </w:t>
      </w:r>
      <w:r w:rsidRPr="0055491A">
        <w:rPr>
          <w:rFonts w:ascii="Times New Roman" w:eastAsia="Times New Roman" w:hAnsi="Times New Roman" w:cs="Times New Roman"/>
          <w:color w:val="000000"/>
          <w:sz w:val="24"/>
          <w:szCs w:val="24"/>
          <w:lang w:eastAsia="ru-RU"/>
        </w:rPr>
        <w:tab/>
        <w:t xml:space="preserve">в </w:t>
      </w:r>
      <w:r w:rsidRPr="0055491A">
        <w:rPr>
          <w:rFonts w:ascii="Times New Roman" w:eastAsia="Times New Roman" w:hAnsi="Times New Roman" w:cs="Times New Roman"/>
          <w:color w:val="000000"/>
          <w:sz w:val="24"/>
          <w:szCs w:val="24"/>
          <w:lang w:eastAsia="ru-RU"/>
        </w:rPr>
        <w:tab/>
        <w:t xml:space="preserve">области </w:t>
      </w:r>
      <w:r w:rsidRPr="0055491A">
        <w:rPr>
          <w:rFonts w:ascii="Times New Roman" w:eastAsia="Times New Roman" w:hAnsi="Times New Roman" w:cs="Times New Roman"/>
          <w:color w:val="000000"/>
          <w:sz w:val="24"/>
          <w:szCs w:val="24"/>
          <w:lang w:eastAsia="ru-RU"/>
        </w:rPr>
        <w:tab/>
        <w:t xml:space="preserve">использования </w:t>
      </w:r>
      <w:r w:rsidRPr="0055491A">
        <w:rPr>
          <w:rFonts w:ascii="Times New Roman" w:eastAsia="Times New Roman" w:hAnsi="Times New Roman" w:cs="Times New Roman"/>
          <w:color w:val="000000"/>
          <w:sz w:val="24"/>
          <w:szCs w:val="24"/>
          <w:lang w:eastAsia="ru-RU"/>
        </w:rPr>
        <w:tab/>
      </w:r>
      <w:proofErr w:type="spellStart"/>
      <w:r w:rsidRPr="0055491A">
        <w:rPr>
          <w:rFonts w:ascii="Times New Roman" w:eastAsia="Times New Roman" w:hAnsi="Times New Roman" w:cs="Times New Roman"/>
          <w:color w:val="000000"/>
          <w:sz w:val="24"/>
          <w:szCs w:val="24"/>
          <w:lang w:eastAsia="ru-RU"/>
        </w:rPr>
        <w:t>информационнокоммуникационных</w:t>
      </w:r>
      <w:proofErr w:type="spellEnd"/>
      <w:r w:rsidRPr="0055491A">
        <w:rPr>
          <w:rFonts w:ascii="Times New Roman" w:eastAsia="Times New Roman" w:hAnsi="Times New Roman" w:cs="Times New Roman"/>
          <w:color w:val="000000"/>
          <w:sz w:val="24"/>
          <w:szCs w:val="24"/>
          <w:lang w:eastAsia="ru-RU"/>
        </w:rPr>
        <w:t xml:space="preserve"> технологий: </w:t>
      </w:r>
    </w:p>
    <w:p w:rsidR="00F00050" w:rsidRPr="0055491A" w:rsidRDefault="00F00050" w:rsidP="0055491A">
      <w:pPr>
        <w:spacing w:after="0" w:line="240" w:lineRule="auto"/>
        <w:ind w:right="-11"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целенаправленно </w:t>
      </w:r>
      <w:r w:rsidRPr="0055491A">
        <w:rPr>
          <w:rFonts w:ascii="Times New Roman" w:eastAsia="Times New Roman" w:hAnsi="Times New Roman" w:cs="Times New Roman"/>
          <w:color w:val="000000"/>
          <w:sz w:val="24"/>
          <w:szCs w:val="24"/>
          <w:lang w:eastAsia="ru-RU"/>
        </w:rPr>
        <w:tab/>
        <w:t xml:space="preserve">искать </w:t>
      </w:r>
      <w:r w:rsidRPr="0055491A">
        <w:rPr>
          <w:rFonts w:ascii="Times New Roman" w:eastAsia="Times New Roman" w:hAnsi="Times New Roman" w:cs="Times New Roman"/>
          <w:color w:val="000000"/>
          <w:sz w:val="24"/>
          <w:szCs w:val="24"/>
          <w:lang w:eastAsia="ru-RU"/>
        </w:rPr>
        <w:tab/>
        <w:t xml:space="preserve">и </w:t>
      </w:r>
      <w:r w:rsidRPr="0055491A">
        <w:rPr>
          <w:rFonts w:ascii="Times New Roman" w:eastAsia="Times New Roman" w:hAnsi="Times New Roman" w:cs="Times New Roman"/>
          <w:color w:val="000000"/>
          <w:sz w:val="24"/>
          <w:szCs w:val="24"/>
          <w:lang w:eastAsia="ru-RU"/>
        </w:rPr>
        <w:tab/>
        <w:t xml:space="preserve">использовать </w:t>
      </w:r>
      <w:r w:rsidRPr="0055491A">
        <w:rPr>
          <w:rFonts w:ascii="Times New Roman" w:eastAsia="Times New Roman" w:hAnsi="Times New Roman" w:cs="Times New Roman"/>
          <w:color w:val="000000"/>
          <w:sz w:val="24"/>
          <w:szCs w:val="24"/>
          <w:lang w:eastAsia="ru-RU"/>
        </w:rPr>
        <w:tab/>
        <w:t xml:space="preserve">информационные </w:t>
      </w:r>
      <w:r w:rsidRPr="0055491A">
        <w:rPr>
          <w:rFonts w:ascii="Times New Roman" w:eastAsia="Times New Roman" w:hAnsi="Times New Roman" w:cs="Times New Roman"/>
          <w:color w:val="000000"/>
          <w:sz w:val="24"/>
          <w:szCs w:val="24"/>
          <w:lang w:eastAsia="ru-RU"/>
        </w:rPr>
        <w:tab/>
        <w:t xml:space="preserve">ресурсы, необходимые для решения учебных и практических задач с помощью средств ИКТ; </w:t>
      </w: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использовать компьютерные технологии  для решения информационных и коммуникационных учебных задач; </w:t>
      </w:r>
    </w:p>
    <w:p w:rsidR="00F00050" w:rsidRPr="0055491A" w:rsidRDefault="00F00050" w:rsidP="0055491A">
      <w:pPr>
        <w:spacing w:after="0" w:line="240" w:lineRule="auto"/>
        <w:ind w:firstLine="567"/>
        <w:jc w:val="both"/>
        <w:rPr>
          <w:rFonts w:ascii="Times New Roman" w:eastAsia="Times New Roman" w:hAnsi="Times New Roman" w:cs="Times New Roman"/>
          <w:color w:val="000000"/>
          <w:sz w:val="24"/>
          <w:szCs w:val="24"/>
          <w:lang w:eastAsia="ru-RU"/>
        </w:rPr>
      </w:pPr>
      <w:r w:rsidRPr="0055491A">
        <w:rPr>
          <w:rFonts w:ascii="Times New Roman" w:eastAsia="Segoe UI Symbol" w:hAnsi="Times New Roman" w:cs="Times New Roman"/>
          <w:color w:val="000000"/>
          <w:sz w:val="24"/>
          <w:szCs w:val="24"/>
          <w:lang w:eastAsia="ru-RU"/>
        </w:rPr>
        <w:t></w:t>
      </w: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соблюдать информационную гигиену и правила информационной безопасности. </w:t>
      </w:r>
    </w:p>
    <w:p w:rsidR="00F00050" w:rsidRPr="0055491A" w:rsidRDefault="00F00050" w:rsidP="0055491A">
      <w:pPr>
        <w:spacing w:after="0" w:line="240" w:lineRule="auto"/>
        <w:ind w:right="2143" w:firstLine="567"/>
        <w:jc w:val="both"/>
        <w:rPr>
          <w:rFonts w:ascii="Times New Roman" w:eastAsia="Times New Roman" w:hAnsi="Times New Roman" w:cs="Times New Roman"/>
          <w:color w:val="000000"/>
          <w:sz w:val="24"/>
          <w:szCs w:val="24"/>
          <w:lang w:eastAsia="ru-RU"/>
        </w:rPr>
      </w:pPr>
      <w:r w:rsidRPr="0055491A">
        <w:rPr>
          <w:rFonts w:ascii="Times New Roman" w:eastAsia="Times New Roman" w:hAnsi="Times New Roman" w:cs="Times New Roman"/>
          <w:b/>
          <w:color w:val="000000"/>
          <w:sz w:val="24"/>
          <w:szCs w:val="24"/>
          <w:lang w:eastAsia="ru-RU"/>
        </w:rPr>
        <w:t xml:space="preserve">Предметные результаты Учащийся научится: </w:t>
      </w:r>
    </w:p>
    <w:p w:rsidR="00F00050" w:rsidRPr="0055491A" w:rsidRDefault="00F00050" w:rsidP="0055491A">
      <w:pPr>
        <w:numPr>
          <w:ilvl w:val="0"/>
          <w:numId w:val="5"/>
        </w:numPr>
        <w:spacing w:after="0" w:line="240" w:lineRule="auto"/>
        <w:ind w:left="0" w:right="2" w:firstLine="567"/>
        <w:jc w:val="both"/>
        <w:rPr>
          <w:rFonts w:ascii="Times New Roman" w:eastAsia="Times New Roman" w:hAnsi="Times New Roman" w:cs="Times New Roman"/>
          <w:color w:val="000000"/>
          <w:sz w:val="24"/>
          <w:szCs w:val="24"/>
          <w:lang w:eastAsia="ru-RU"/>
        </w:rPr>
      </w:pPr>
      <w:r w:rsidRPr="0055491A">
        <w:rPr>
          <w:rFonts w:ascii="Times New Roman" w:eastAsia="Times New Roman" w:hAnsi="Times New Roman" w:cs="Times New Roman"/>
          <w:color w:val="000000"/>
          <w:sz w:val="24"/>
          <w:szCs w:val="24"/>
          <w:lang w:eastAsia="ru-RU"/>
        </w:rPr>
        <w:t xml:space="preserve">выполнять уборку картофеля, закладку клубней на хранение; </w:t>
      </w:r>
    </w:p>
    <w:p w:rsidR="00F00050" w:rsidRPr="0055491A" w:rsidRDefault="00F00050" w:rsidP="0055491A">
      <w:pPr>
        <w:numPr>
          <w:ilvl w:val="0"/>
          <w:numId w:val="5"/>
        </w:numPr>
        <w:spacing w:after="0" w:line="240" w:lineRule="auto"/>
        <w:ind w:left="0" w:right="2" w:firstLine="567"/>
        <w:jc w:val="both"/>
        <w:rPr>
          <w:rFonts w:ascii="Times New Roman" w:eastAsia="Times New Roman" w:hAnsi="Times New Roman" w:cs="Times New Roman"/>
          <w:color w:val="000000"/>
          <w:sz w:val="24"/>
          <w:szCs w:val="24"/>
          <w:lang w:eastAsia="ru-RU"/>
        </w:rPr>
      </w:pPr>
      <w:r w:rsidRPr="0055491A">
        <w:rPr>
          <w:rFonts w:ascii="Times New Roman" w:eastAsia="Times New Roman" w:hAnsi="Times New Roman" w:cs="Times New Roman"/>
          <w:color w:val="000000"/>
          <w:sz w:val="24"/>
          <w:szCs w:val="24"/>
          <w:lang w:eastAsia="ru-RU"/>
        </w:rPr>
        <w:t xml:space="preserve">обрабатывать почву с помощью лопаты; </w:t>
      </w:r>
    </w:p>
    <w:p w:rsidR="00F00050" w:rsidRPr="0055491A" w:rsidRDefault="00F00050" w:rsidP="0055491A">
      <w:pPr>
        <w:numPr>
          <w:ilvl w:val="0"/>
          <w:numId w:val="5"/>
        </w:numPr>
        <w:spacing w:after="0" w:line="240" w:lineRule="auto"/>
        <w:ind w:left="0" w:right="2" w:firstLine="567"/>
        <w:jc w:val="both"/>
        <w:rPr>
          <w:rFonts w:ascii="Times New Roman" w:eastAsia="Times New Roman" w:hAnsi="Times New Roman" w:cs="Times New Roman"/>
          <w:color w:val="000000"/>
          <w:sz w:val="24"/>
          <w:szCs w:val="24"/>
          <w:lang w:eastAsia="ru-RU"/>
        </w:rPr>
      </w:pPr>
      <w:r w:rsidRPr="0055491A">
        <w:rPr>
          <w:rFonts w:ascii="Times New Roman" w:eastAsia="Times New Roman" w:hAnsi="Times New Roman" w:cs="Times New Roman"/>
          <w:color w:val="000000"/>
          <w:sz w:val="24"/>
          <w:szCs w:val="24"/>
          <w:lang w:eastAsia="ru-RU"/>
        </w:rPr>
        <w:t xml:space="preserve">заготавливать почву для посадки чеснока; </w:t>
      </w:r>
    </w:p>
    <w:p w:rsidR="00F00050" w:rsidRPr="0055491A" w:rsidRDefault="00F00050" w:rsidP="0055491A">
      <w:pPr>
        <w:numPr>
          <w:ilvl w:val="0"/>
          <w:numId w:val="5"/>
        </w:numPr>
        <w:spacing w:after="0" w:line="240" w:lineRule="auto"/>
        <w:ind w:left="0" w:right="2" w:firstLine="567"/>
        <w:jc w:val="both"/>
        <w:rPr>
          <w:rFonts w:ascii="Times New Roman" w:eastAsia="Times New Roman" w:hAnsi="Times New Roman" w:cs="Times New Roman"/>
          <w:color w:val="000000"/>
          <w:sz w:val="24"/>
          <w:szCs w:val="24"/>
          <w:lang w:eastAsia="ru-RU"/>
        </w:rPr>
      </w:pPr>
      <w:r w:rsidRPr="0055491A">
        <w:rPr>
          <w:rFonts w:ascii="Times New Roman" w:eastAsia="Times New Roman" w:hAnsi="Times New Roman" w:cs="Times New Roman"/>
          <w:color w:val="000000"/>
          <w:sz w:val="24"/>
          <w:szCs w:val="24"/>
          <w:lang w:eastAsia="ru-RU"/>
        </w:rPr>
        <w:lastRenderedPageBreak/>
        <w:t xml:space="preserve">ухаживать за ягодными кустарниками; </w:t>
      </w:r>
    </w:p>
    <w:p w:rsidR="00F00050" w:rsidRPr="0055491A" w:rsidRDefault="00F00050" w:rsidP="0055491A">
      <w:pPr>
        <w:numPr>
          <w:ilvl w:val="0"/>
          <w:numId w:val="5"/>
        </w:numPr>
        <w:spacing w:after="0" w:line="240" w:lineRule="auto"/>
        <w:ind w:left="0" w:right="2" w:firstLine="567"/>
        <w:jc w:val="both"/>
        <w:rPr>
          <w:rFonts w:ascii="Times New Roman" w:eastAsia="Times New Roman" w:hAnsi="Times New Roman" w:cs="Times New Roman"/>
          <w:color w:val="000000"/>
          <w:sz w:val="24"/>
          <w:szCs w:val="24"/>
          <w:lang w:eastAsia="ru-RU"/>
        </w:rPr>
      </w:pPr>
      <w:r w:rsidRPr="0055491A">
        <w:rPr>
          <w:rFonts w:ascii="Times New Roman" w:eastAsia="Times New Roman" w:hAnsi="Times New Roman" w:cs="Times New Roman"/>
          <w:color w:val="000000"/>
          <w:sz w:val="24"/>
          <w:szCs w:val="24"/>
          <w:lang w:eastAsia="ru-RU"/>
        </w:rPr>
        <w:t xml:space="preserve">оборудовать птичник и ухаживать за ним; </w:t>
      </w:r>
    </w:p>
    <w:p w:rsidR="00F00050" w:rsidRPr="0055491A" w:rsidRDefault="00F00050" w:rsidP="0055491A">
      <w:pPr>
        <w:numPr>
          <w:ilvl w:val="0"/>
          <w:numId w:val="5"/>
        </w:numPr>
        <w:spacing w:after="0" w:line="240" w:lineRule="auto"/>
        <w:ind w:left="0" w:right="2" w:firstLine="567"/>
        <w:jc w:val="both"/>
        <w:rPr>
          <w:rFonts w:ascii="Times New Roman" w:eastAsia="Times New Roman" w:hAnsi="Times New Roman" w:cs="Times New Roman"/>
          <w:color w:val="000000"/>
          <w:sz w:val="24"/>
          <w:szCs w:val="24"/>
          <w:lang w:eastAsia="ru-RU"/>
        </w:rPr>
      </w:pPr>
      <w:r w:rsidRPr="0055491A">
        <w:rPr>
          <w:rFonts w:ascii="Times New Roman" w:eastAsia="Times New Roman" w:hAnsi="Times New Roman" w:cs="Times New Roman"/>
          <w:color w:val="000000"/>
          <w:sz w:val="24"/>
          <w:szCs w:val="24"/>
          <w:lang w:eastAsia="ru-RU"/>
        </w:rPr>
        <w:t xml:space="preserve">заготавливать навоз; </w:t>
      </w:r>
    </w:p>
    <w:p w:rsidR="00F00050" w:rsidRPr="0055491A" w:rsidRDefault="00F00050" w:rsidP="0055491A">
      <w:pPr>
        <w:numPr>
          <w:ilvl w:val="0"/>
          <w:numId w:val="5"/>
        </w:numPr>
        <w:spacing w:after="0" w:line="240" w:lineRule="auto"/>
        <w:ind w:left="0" w:right="2" w:firstLine="567"/>
        <w:jc w:val="both"/>
        <w:rPr>
          <w:rFonts w:ascii="Times New Roman" w:eastAsia="Times New Roman" w:hAnsi="Times New Roman" w:cs="Times New Roman"/>
          <w:color w:val="000000"/>
          <w:sz w:val="24"/>
          <w:szCs w:val="24"/>
          <w:lang w:eastAsia="ru-RU"/>
        </w:rPr>
      </w:pPr>
      <w:r w:rsidRPr="0055491A">
        <w:rPr>
          <w:rFonts w:ascii="Times New Roman" w:eastAsia="Times New Roman" w:hAnsi="Times New Roman" w:cs="Times New Roman"/>
          <w:color w:val="000000"/>
          <w:sz w:val="24"/>
          <w:szCs w:val="24"/>
          <w:lang w:eastAsia="ru-RU"/>
        </w:rPr>
        <w:t xml:space="preserve">заготавливать корм для овец и коз; </w:t>
      </w:r>
    </w:p>
    <w:p w:rsidR="00F00050" w:rsidRPr="0055491A" w:rsidRDefault="00F00050" w:rsidP="0055491A">
      <w:pPr>
        <w:numPr>
          <w:ilvl w:val="0"/>
          <w:numId w:val="5"/>
        </w:numPr>
        <w:spacing w:after="0" w:line="240" w:lineRule="auto"/>
        <w:ind w:left="0" w:right="2" w:firstLine="567"/>
        <w:jc w:val="both"/>
        <w:rPr>
          <w:rFonts w:ascii="Times New Roman" w:eastAsia="Times New Roman" w:hAnsi="Times New Roman" w:cs="Times New Roman"/>
          <w:color w:val="000000"/>
          <w:sz w:val="24"/>
          <w:szCs w:val="24"/>
          <w:lang w:eastAsia="ru-RU"/>
        </w:rPr>
      </w:pPr>
      <w:r w:rsidRPr="0055491A">
        <w:rPr>
          <w:rFonts w:ascii="Times New Roman" w:eastAsia="Times New Roman" w:hAnsi="Times New Roman" w:cs="Times New Roman"/>
          <w:color w:val="000000"/>
          <w:sz w:val="24"/>
          <w:szCs w:val="24"/>
          <w:lang w:eastAsia="ru-RU"/>
        </w:rPr>
        <w:t xml:space="preserve">ориентироваться в овощных культурах, столовых корнеплодах; </w:t>
      </w:r>
    </w:p>
    <w:p w:rsidR="00F00050" w:rsidRPr="0055491A" w:rsidRDefault="00F00050" w:rsidP="0055491A">
      <w:pPr>
        <w:numPr>
          <w:ilvl w:val="0"/>
          <w:numId w:val="5"/>
        </w:numPr>
        <w:spacing w:after="0" w:line="240" w:lineRule="auto"/>
        <w:ind w:left="0" w:right="2" w:firstLine="567"/>
        <w:jc w:val="both"/>
        <w:rPr>
          <w:rFonts w:ascii="Times New Roman" w:eastAsia="Times New Roman" w:hAnsi="Times New Roman" w:cs="Times New Roman"/>
          <w:color w:val="000000"/>
          <w:sz w:val="24"/>
          <w:szCs w:val="24"/>
          <w:lang w:eastAsia="ru-RU"/>
        </w:rPr>
      </w:pPr>
      <w:r w:rsidRPr="0055491A">
        <w:rPr>
          <w:rFonts w:ascii="Times New Roman" w:eastAsia="Times New Roman" w:hAnsi="Times New Roman" w:cs="Times New Roman"/>
          <w:color w:val="000000"/>
          <w:sz w:val="24"/>
          <w:szCs w:val="24"/>
          <w:lang w:eastAsia="ru-RU"/>
        </w:rPr>
        <w:t xml:space="preserve">определять основные полевые культуры; </w:t>
      </w:r>
    </w:p>
    <w:p w:rsidR="00F00050" w:rsidRPr="0055491A" w:rsidRDefault="00F00050" w:rsidP="0055491A">
      <w:pPr>
        <w:numPr>
          <w:ilvl w:val="0"/>
          <w:numId w:val="5"/>
        </w:numPr>
        <w:spacing w:after="0" w:line="240" w:lineRule="auto"/>
        <w:ind w:left="0" w:right="2" w:firstLine="567"/>
        <w:jc w:val="both"/>
        <w:rPr>
          <w:rFonts w:ascii="Times New Roman" w:eastAsia="Times New Roman" w:hAnsi="Times New Roman" w:cs="Times New Roman"/>
          <w:color w:val="000000"/>
          <w:sz w:val="24"/>
          <w:szCs w:val="24"/>
          <w:lang w:eastAsia="ru-RU"/>
        </w:rPr>
      </w:pPr>
      <w:r w:rsidRPr="0055491A">
        <w:rPr>
          <w:rFonts w:ascii="Times New Roman" w:eastAsia="Times New Roman" w:hAnsi="Times New Roman" w:cs="Times New Roman"/>
          <w:color w:val="000000"/>
          <w:sz w:val="24"/>
          <w:szCs w:val="24"/>
          <w:lang w:eastAsia="ru-RU"/>
        </w:rPr>
        <w:t>выращивать чеснок, лук и столовые корнеплоды</w:t>
      </w:r>
      <w:proofErr w:type="gramStart"/>
      <w:r w:rsidRPr="0055491A">
        <w:rPr>
          <w:rFonts w:ascii="Times New Roman" w:eastAsia="Times New Roman" w:hAnsi="Times New Roman" w:cs="Times New Roman"/>
          <w:color w:val="000000"/>
          <w:sz w:val="24"/>
          <w:szCs w:val="24"/>
          <w:lang w:eastAsia="ru-RU"/>
        </w:rPr>
        <w:t>.</w:t>
      </w:r>
      <w:proofErr w:type="gramEnd"/>
      <w:r w:rsidRPr="0055491A">
        <w:rPr>
          <w:rFonts w:ascii="Times New Roman" w:eastAsia="Times New Roman" w:hAnsi="Times New Roman" w:cs="Times New Roman"/>
          <w:color w:val="000000"/>
          <w:sz w:val="24"/>
          <w:szCs w:val="24"/>
          <w:lang w:eastAsia="ru-RU"/>
        </w:rPr>
        <w:t xml:space="preserve"> </w:t>
      </w:r>
      <w:proofErr w:type="gramStart"/>
      <w:r w:rsidRPr="0055491A">
        <w:rPr>
          <w:rFonts w:ascii="Times New Roman" w:eastAsia="Times New Roman" w:hAnsi="Times New Roman" w:cs="Times New Roman"/>
          <w:b/>
          <w:i/>
          <w:color w:val="000000"/>
          <w:sz w:val="24"/>
          <w:szCs w:val="24"/>
          <w:lang w:eastAsia="ru-RU"/>
        </w:rPr>
        <w:t>п</w:t>
      </w:r>
      <w:proofErr w:type="gramEnd"/>
      <w:r w:rsidRPr="0055491A">
        <w:rPr>
          <w:rFonts w:ascii="Times New Roman" w:eastAsia="Times New Roman" w:hAnsi="Times New Roman" w:cs="Times New Roman"/>
          <w:b/>
          <w:i/>
          <w:color w:val="000000"/>
          <w:sz w:val="24"/>
          <w:szCs w:val="24"/>
          <w:lang w:eastAsia="ru-RU"/>
        </w:rPr>
        <w:t xml:space="preserve">олучит возможность научиться: </w:t>
      </w:r>
    </w:p>
    <w:p w:rsidR="00F00050" w:rsidRPr="0055491A" w:rsidRDefault="00F00050" w:rsidP="0055491A">
      <w:pPr>
        <w:numPr>
          <w:ilvl w:val="0"/>
          <w:numId w:val="5"/>
        </w:numPr>
        <w:spacing w:after="0" w:line="240" w:lineRule="auto"/>
        <w:ind w:left="0" w:right="2" w:firstLine="567"/>
        <w:jc w:val="both"/>
        <w:rPr>
          <w:rFonts w:ascii="Times New Roman" w:eastAsia="Times New Roman" w:hAnsi="Times New Roman" w:cs="Times New Roman"/>
          <w:color w:val="000000"/>
          <w:sz w:val="24"/>
          <w:szCs w:val="24"/>
          <w:lang w:eastAsia="ru-RU"/>
        </w:rPr>
      </w:pPr>
      <w:r w:rsidRPr="0055491A">
        <w:rPr>
          <w:rFonts w:ascii="Times New Roman" w:eastAsia="Times New Roman" w:hAnsi="Times New Roman" w:cs="Times New Roman"/>
          <w:color w:val="000000"/>
          <w:sz w:val="24"/>
          <w:szCs w:val="24"/>
          <w:lang w:eastAsia="ru-RU"/>
        </w:rPr>
        <w:t xml:space="preserve">составлять земляную смесь; </w:t>
      </w:r>
    </w:p>
    <w:p w:rsidR="00F00050" w:rsidRPr="0055491A" w:rsidRDefault="00F00050" w:rsidP="0055491A">
      <w:pPr>
        <w:numPr>
          <w:ilvl w:val="0"/>
          <w:numId w:val="5"/>
        </w:numPr>
        <w:spacing w:after="0" w:line="240" w:lineRule="auto"/>
        <w:ind w:left="0" w:right="2" w:firstLine="567"/>
        <w:jc w:val="both"/>
        <w:rPr>
          <w:rFonts w:ascii="Times New Roman" w:eastAsia="Times New Roman" w:hAnsi="Times New Roman" w:cs="Times New Roman"/>
          <w:color w:val="000000"/>
          <w:sz w:val="24"/>
          <w:szCs w:val="24"/>
          <w:lang w:eastAsia="ru-RU"/>
        </w:rPr>
      </w:pPr>
      <w:r w:rsidRPr="0055491A">
        <w:rPr>
          <w:rFonts w:ascii="Times New Roman" w:eastAsia="Times New Roman" w:hAnsi="Times New Roman" w:cs="Times New Roman"/>
          <w:color w:val="000000"/>
          <w:sz w:val="24"/>
          <w:szCs w:val="24"/>
          <w:lang w:eastAsia="ru-RU"/>
        </w:rPr>
        <w:t xml:space="preserve">осуществлять разметку участка; </w:t>
      </w:r>
    </w:p>
    <w:p w:rsidR="00F00050" w:rsidRPr="0055491A" w:rsidRDefault="00F00050" w:rsidP="0055491A">
      <w:pPr>
        <w:numPr>
          <w:ilvl w:val="0"/>
          <w:numId w:val="5"/>
        </w:numPr>
        <w:spacing w:after="0" w:line="240" w:lineRule="auto"/>
        <w:ind w:left="0" w:right="2" w:firstLine="567"/>
        <w:jc w:val="both"/>
        <w:rPr>
          <w:rFonts w:ascii="Times New Roman" w:eastAsia="Times New Roman" w:hAnsi="Times New Roman" w:cs="Times New Roman"/>
          <w:color w:val="000000"/>
          <w:sz w:val="24"/>
          <w:szCs w:val="24"/>
          <w:lang w:eastAsia="ru-RU"/>
        </w:rPr>
      </w:pPr>
      <w:r w:rsidRPr="0055491A">
        <w:rPr>
          <w:rFonts w:ascii="Times New Roman" w:eastAsia="Times New Roman" w:hAnsi="Times New Roman" w:cs="Times New Roman"/>
          <w:color w:val="000000"/>
          <w:sz w:val="24"/>
          <w:szCs w:val="24"/>
          <w:lang w:eastAsia="ru-RU"/>
        </w:rPr>
        <w:t xml:space="preserve">распознавать виды домашней птицы; </w:t>
      </w:r>
    </w:p>
    <w:p w:rsidR="00F00050" w:rsidRPr="0055491A" w:rsidRDefault="00F00050" w:rsidP="0055491A">
      <w:pPr>
        <w:numPr>
          <w:ilvl w:val="0"/>
          <w:numId w:val="5"/>
        </w:numPr>
        <w:spacing w:after="0" w:line="240" w:lineRule="auto"/>
        <w:ind w:left="0" w:right="2" w:firstLine="567"/>
        <w:jc w:val="both"/>
        <w:rPr>
          <w:rFonts w:ascii="Times New Roman" w:eastAsia="Times New Roman" w:hAnsi="Times New Roman" w:cs="Times New Roman"/>
          <w:color w:val="000000"/>
          <w:sz w:val="24"/>
          <w:szCs w:val="24"/>
          <w:lang w:eastAsia="ru-RU"/>
        </w:rPr>
      </w:pP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определять виды органических удобрений; </w:t>
      </w:r>
    </w:p>
    <w:p w:rsidR="00F00050" w:rsidRPr="0055491A" w:rsidRDefault="00F00050" w:rsidP="0055491A">
      <w:pPr>
        <w:numPr>
          <w:ilvl w:val="0"/>
          <w:numId w:val="5"/>
        </w:numPr>
        <w:spacing w:after="0" w:line="240" w:lineRule="auto"/>
        <w:ind w:left="0" w:right="2" w:firstLine="567"/>
        <w:jc w:val="both"/>
        <w:rPr>
          <w:rFonts w:ascii="Times New Roman" w:eastAsia="Times New Roman" w:hAnsi="Times New Roman" w:cs="Times New Roman"/>
          <w:color w:val="000000"/>
          <w:sz w:val="24"/>
          <w:szCs w:val="24"/>
          <w:lang w:eastAsia="ru-RU"/>
        </w:rPr>
      </w:pPr>
      <w:r w:rsidRPr="0055491A">
        <w:rPr>
          <w:rFonts w:ascii="Times New Roman" w:eastAsia="Arial" w:hAnsi="Times New Roman" w:cs="Times New Roman"/>
          <w:color w:val="000000"/>
          <w:sz w:val="24"/>
          <w:szCs w:val="24"/>
          <w:lang w:eastAsia="ru-RU"/>
        </w:rPr>
        <w:t xml:space="preserve"> </w:t>
      </w:r>
      <w:r w:rsidRPr="0055491A">
        <w:rPr>
          <w:rFonts w:ascii="Times New Roman" w:eastAsia="Times New Roman" w:hAnsi="Times New Roman" w:cs="Times New Roman"/>
          <w:color w:val="000000"/>
          <w:sz w:val="24"/>
          <w:szCs w:val="24"/>
          <w:lang w:eastAsia="ru-RU"/>
        </w:rPr>
        <w:t xml:space="preserve">определять продуктивность коз. </w:t>
      </w:r>
    </w:p>
    <w:p w:rsidR="001C6E9E" w:rsidRPr="0055491A" w:rsidRDefault="001C6E9E" w:rsidP="0055491A">
      <w:pPr>
        <w:spacing w:after="0" w:line="240" w:lineRule="auto"/>
        <w:ind w:firstLine="567"/>
        <w:jc w:val="both"/>
        <w:rPr>
          <w:rFonts w:ascii="Times New Roman" w:hAnsi="Times New Roman" w:cs="Times New Roman"/>
          <w:b/>
          <w:sz w:val="24"/>
          <w:szCs w:val="24"/>
        </w:rPr>
      </w:pPr>
    </w:p>
    <w:p w:rsidR="001C6E9E" w:rsidRPr="0055491A" w:rsidRDefault="001C6E9E" w:rsidP="0055491A">
      <w:pPr>
        <w:spacing w:after="0" w:line="240" w:lineRule="auto"/>
        <w:ind w:firstLine="567"/>
        <w:jc w:val="both"/>
        <w:rPr>
          <w:rFonts w:ascii="Times New Roman" w:hAnsi="Times New Roman" w:cs="Times New Roman"/>
          <w:b/>
          <w:sz w:val="24"/>
          <w:szCs w:val="24"/>
        </w:rPr>
      </w:pPr>
    </w:p>
    <w:p w:rsidR="001C6E9E" w:rsidRPr="0055491A" w:rsidRDefault="001C6E9E" w:rsidP="0055491A">
      <w:pPr>
        <w:spacing w:after="0" w:line="240" w:lineRule="auto"/>
        <w:ind w:firstLine="567"/>
        <w:jc w:val="both"/>
        <w:rPr>
          <w:rFonts w:ascii="Times New Roman" w:hAnsi="Times New Roman" w:cs="Times New Roman"/>
          <w:b/>
          <w:sz w:val="24"/>
          <w:szCs w:val="24"/>
        </w:rPr>
      </w:pPr>
    </w:p>
    <w:p w:rsidR="001C6E9E" w:rsidRPr="0055491A" w:rsidRDefault="001C6E9E" w:rsidP="0055491A">
      <w:pPr>
        <w:spacing w:after="0" w:line="240" w:lineRule="auto"/>
        <w:ind w:firstLine="567"/>
        <w:jc w:val="both"/>
        <w:rPr>
          <w:rFonts w:ascii="Times New Roman" w:hAnsi="Times New Roman" w:cs="Times New Roman"/>
          <w:b/>
          <w:sz w:val="24"/>
          <w:szCs w:val="24"/>
        </w:rPr>
      </w:pPr>
    </w:p>
    <w:p w:rsidR="00396563" w:rsidRPr="0055491A" w:rsidRDefault="00E3230E" w:rsidP="0055491A">
      <w:pPr>
        <w:spacing w:after="0" w:line="240" w:lineRule="auto"/>
        <w:ind w:firstLine="567"/>
        <w:jc w:val="both"/>
        <w:rPr>
          <w:rFonts w:ascii="Times New Roman" w:hAnsi="Times New Roman" w:cs="Times New Roman"/>
          <w:b/>
          <w:sz w:val="24"/>
          <w:szCs w:val="24"/>
        </w:rPr>
      </w:pPr>
      <w:bookmarkStart w:id="0" w:name="_GoBack"/>
      <w:bookmarkEnd w:id="0"/>
      <w:r w:rsidRPr="0055491A">
        <w:rPr>
          <w:rFonts w:ascii="Times New Roman" w:hAnsi="Times New Roman" w:cs="Times New Roman"/>
          <w:b/>
          <w:sz w:val="24"/>
          <w:szCs w:val="24"/>
        </w:rPr>
        <w:t xml:space="preserve">СОДЕРЖАНИЕ УЧЕБНОГО ПРЕДМЕТА </w:t>
      </w:r>
    </w:p>
    <w:p w:rsidR="00396563" w:rsidRPr="0055491A" w:rsidRDefault="00E3230E" w:rsidP="0055491A">
      <w:pPr>
        <w:spacing w:after="0" w:line="240" w:lineRule="auto"/>
        <w:ind w:firstLine="567"/>
        <w:jc w:val="both"/>
        <w:rPr>
          <w:rFonts w:ascii="Times New Roman" w:hAnsi="Times New Roman" w:cs="Times New Roman"/>
          <w:b/>
          <w:sz w:val="24"/>
          <w:szCs w:val="24"/>
        </w:rPr>
      </w:pPr>
      <w:r w:rsidRPr="0055491A">
        <w:rPr>
          <w:rFonts w:ascii="Times New Roman" w:hAnsi="Times New Roman" w:cs="Times New Roman"/>
          <w:b/>
          <w:sz w:val="24"/>
          <w:szCs w:val="24"/>
        </w:rPr>
        <w:t xml:space="preserve">Вводное занятие (2 ч) </w:t>
      </w:r>
    </w:p>
    <w:p w:rsidR="00396563" w:rsidRPr="0055491A" w:rsidRDefault="00E3230E" w:rsidP="0055491A">
      <w:pPr>
        <w:spacing w:after="0" w:line="240" w:lineRule="auto"/>
        <w:ind w:firstLine="567"/>
        <w:jc w:val="both"/>
        <w:rPr>
          <w:rFonts w:ascii="Times New Roman" w:hAnsi="Times New Roman" w:cs="Times New Roman"/>
          <w:sz w:val="24"/>
          <w:szCs w:val="24"/>
        </w:rPr>
      </w:pPr>
      <w:r w:rsidRPr="0055491A">
        <w:rPr>
          <w:rFonts w:ascii="Times New Roman" w:hAnsi="Times New Roman" w:cs="Times New Roman"/>
          <w:sz w:val="24"/>
          <w:szCs w:val="24"/>
        </w:rPr>
        <w:t xml:space="preserve">Задачи обучения в предстоящем учебном году. Охрана труда. Спецодежда. </w:t>
      </w:r>
    </w:p>
    <w:p w:rsidR="00396563" w:rsidRPr="0055491A" w:rsidRDefault="00E3230E" w:rsidP="0055491A">
      <w:pPr>
        <w:spacing w:after="0" w:line="240" w:lineRule="auto"/>
        <w:ind w:firstLine="567"/>
        <w:jc w:val="both"/>
        <w:rPr>
          <w:rFonts w:ascii="Times New Roman" w:hAnsi="Times New Roman" w:cs="Times New Roman"/>
          <w:sz w:val="24"/>
          <w:szCs w:val="24"/>
        </w:rPr>
      </w:pPr>
      <w:r w:rsidRPr="0055491A">
        <w:rPr>
          <w:rFonts w:ascii="Times New Roman" w:hAnsi="Times New Roman" w:cs="Times New Roman"/>
          <w:b/>
          <w:sz w:val="24"/>
          <w:szCs w:val="24"/>
        </w:rPr>
        <w:t>Уборка картофеля (10 ч)</w:t>
      </w:r>
      <w:r w:rsidRPr="0055491A">
        <w:rPr>
          <w:rFonts w:ascii="Times New Roman" w:hAnsi="Times New Roman" w:cs="Times New Roman"/>
          <w:sz w:val="24"/>
          <w:szCs w:val="24"/>
        </w:rPr>
        <w:t xml:space="preserve"> Сроки уборки картофеля. Ботва, наземная часть растения, клубни. Строение клубня картофеля. Правила выкопки клубней без повреждений. Клубень, картофелеуборочный комбайн, плуг, фитофтороз. Правила </w:t>
      </w:r>
      <w:proofErr w:type="spellStart"/>
      <w:r w:rsidRPr="0055491A">
        <w:rPr>
          <w:rFonts w:ascii="Times New Roman" w:hAnsi="Times New Roman" w:cs="Times New Roman"/>
          <w:sz w:val="24"/>
          <w:szCs w:val="24"/>
        </w:rPr>
        <w:t>окопки</w:t>
      </w:r>
      <w:proofErr w:type="spellEnd"/>
      <w:r w:rsidRPr="0055491A">
        <w:rPr>
          <w:rFonts w:ascii="Times New Roman" w:hAnsi="Times New Roman" w:cs="Times New Roman"/>
          <w:sz w:val="24"/>
          <w:szCs w:val="24"/>
        </w:rPr>
        <w:t xml:space="preserve"> клубней без повреждений. Выкопка клубней картофеля. Техника безопасности пользования лопатой. Сбор клубней картофеля и их просушка. Закладка клубней на хранение в тару. Правила безопасной работы при уборке и закладке клубней на хранение. </w:t>
      </w:r>
    </w:p>
    <w:p w:rsidR="00396563" w:rsidRPr="0055491A" w:rsidRDefault="00021E42" w:rsidP="0055491A">
      <w:pPr>
        <w:spacing w:after="0" w:line="240" w:lineRule="auto"/>
        <w:ind w:firstLine="567"/>
        <w:jc w:val="both"/>
        <w:rPr>
          <w:rFonts w:ascii="Times New Roman" w:hAnsi="Times New Roman" w:cs="Times New Roman"/>
          <w:b/>
          <w:sz w:val="24"/>
          <w:szCs w:val="24"/>
        </w:rPr>
      </w:pPr>
      <w:r w:rsidRPr="0055491A">
        <w:rPr>
          <w:rFonts w:ascii="Times New Roman" w:hAnsi="Times New Roman" w:cs="Times New Roman"/>
          <w:b/>
          <w:sz w:val="24"/>
          <w:szCs w:val="24"/>
        </w:rPr>
        <w:t>Почва и ее обработка (13</w:t>
      </w:r>
      <w:r w:rsidR="00E3230E" w:rsidRPr="0055491A">
        <w:rPr>
          <w:rFonts w:ascii="Times New Roman" w:hAnsi="Times New Roman" w:cs="Times New Roman"/>
          <w:b/>
          <w:sz w:val="24"/>
          <w:szCs w:val="24"/>
        </w:rPr>
        <w:t xml:space="preserve"> ч) </w:t>
      </w:r>
    </w:p>
    <w:p w:rsidR="00396563" w:rsidRPr="0055491A" w:rsidRDefault="00E3230E" w:rsidP="0055491A">
      <w:pPr>
        <w:spacing w:after="0" w:line="240" w:lineRule="auto"/>
        <w:ind w:firstLine="567"/>
        <w:jc w:val="both"/>
        <w:rPr>
          <w:rFonts w:ascii="Times New Roman" w:hAnsi="Times New Roman" w:cs="Times New Roman"/>
          <w:sz w:val="24"/>
          <w:szCs w:val="24"/>
        </w:rPr>
      </w:pPr>
      <w:r w:rsidRPr="0055491A">
        <w:rPr>
          <w:rFonts w:ascii="Times New Roman" w:hAnsi="Times New Roman" w:cs="Times New Roman"/>
          <w:sz w:val="24"/>
          <w:szCs w:val="24"/>
        </w:rPr>
        <w:t xml:space="preserve">Общие представления о почве и пахотном слое. Значение почвы для выращивания растений. Почва, пахотный слой, плодородие почвы, элементы питания. Удобрение почвы. Обработка почвы с помощью лопаты. Осмотр участка и определение направления борозд. Прокладывание первой борозды. Соблюдение глубины вскапывания и слитности борозд. </w:t>
      </w:r>
    </w:p>
    <w:p w:rsidR="00396563" w:rsidRPr="0055491A" w:rsidRDefault="00E3230E" w:rsidP="0055491A">
      <w:pPr>
        <w:spacing w:after="0" w:line="240" w:lineRule="auto"/>
        <w:ind w:firstLine="567"/>
        <w:jc w:val="both"/>
        <w:rPr>
          <w:rFonts w:ascii="Times New Roman" w:hAnsi="Times New Roman" w:cs="Times New Roman"/>
          <w:sz w:val="24"/>
          <w:szCs w:val="24"/>
        </w:rPr>
      </w:pPr>
      <w:r w:rsidRPr="0055491A">
        <w:rPr>
          <w:rFonts w:ascii="Times New Roman" w:hAnsi="Times New Roman" w:cs="Times New Roman"/>
          <w:b/>
          <w:sz w:val="24"/>
          <w:szCs w:val="24"/>
        </w:rPr>
        <w:t>Осенний у</w:t>
      </w:r>
      <w:r w:rsidR="00654477" w:rsidRPr="0055491A">
        <w:rPr>
          <w:rFonts w:ascii="Times New Roman" w:hAnsi="Times New Roman" w:cs="Times New Roman"/>
          <w:b/>
          <w:sz w:val="24"/>
          <w:szCs w:val="24"/>
        </w:rPr>
        <w:t>ход за ягодными кустарниками (13</w:t>
      </w:r>
      <w:r w:rsidRPr="0055491A">
        <w:rPr>
          <w:rFonts w:ascii="Times New Roman" w:hAnsi="Times New Roman" w:cs="Times New Roman"/>
          <w:b/>
          <w:sz w:val="24"/>
          <w:szCs w:val="24"/>
        </w:rPr>
        <w:t>ч)</w:t>
      </w:r>
      <w:r w:rsidRPr="0055491A">
        <w:rPr>
          <w:rFonts w:ascii="Times New Roman" w:hAnsi="Times New Roman" w:cs="Times New Roman"/>
          <w:sz w:val="24"/>
          <w:szCs w:val="24"/>
        </w:rPr>
        <w:t xml:space="preserve"> Ягодные кустарники, распространенные в местных условиях. Необходимость обработки почвы при уходе за ягодными кустарниками. Правила вскапывания почвы вокруг ягодных кустарников, глубина вскапывания. Вскапывание почвы вокруг малины. </w:t>
      </w:r>
    </w:p>
    <w:p w:rsidR="00E3230E" w:rsidRPr="0055491A" w:rsidRDefault="00E3230E" w:rsidP="0055491A">
      <w:pPr>
        <w:spacing w:after="0" w:line="240" w:lineRule="auto"/>
        <w:ind w:firstLine="567"/>
        <w:jc w:val="both"/>
        <w:rPr>
          <w:rFonts w:ascii="Times New Roman" w:hAnsi="Times New Roman" w:cs="Times New Roman"/>
          <w:sz w:val="24"/>
          <w:szCs w:val="24"/>
        </w:rPr>
      </w:pPr>
      <w:r w:rsidRPr="0055491A">
        <w:rPr>
          <w:rFonts w:ascii="Times New Roman" w:hAnsi="Times New Roman" w:cs="Times New Roman"/>
          <w:b/>
          <w:sz w:val="24"/>
          <w:szCs w:val="24"/>
        </w:rPr>
        <w:t>Вскапывание почвы вокруг смородины. Посадка чеснока (12 ч)</w:t>
      </w:r>
      <w:r w:rsidRPr="0055491A">
        <w:rPr>
          <w:rFonts w:ascii="Times New Roman" w:hAnsi="Times New Roman" w:cs="Times New Roman"/>
          <w:sz w:val="24"/>
          <w:szCs w:val="24"/>
        </w:rPr>
        <w:t xml:space="preserve"> Требования к обработке почвы под чеснок. Рыхлая почва, удобренная почва. Разметка участка под чеснок. Разметка гряд под чеснок. Вскапывание участка. Рыхление и выравнивание участка граблями. Сроки посадки чеснока. Подготовка посадочного материала. Способы посадки, глубина заделки чеснока. Разметка рядков с помощью веревки и колышков. Посадка чеснока в рядки.</w:t>
      </w:r>
    </w:p>
    <w:p w:rsidR="00396563" w:rsidRPr="0055491A" w:rsidRDefault="00E3230E" w:rsidP="0055491A">
      <w:pPr>
        <w:spacing w:after="0" w:line="240" w:lineRule="auto"/>
        <w:ind w:firstLine="567"/>
        <w:jc w:val="both"/>
        <w:rPr>
          <w:rFonts w:ascii="Times New Roman" w:hAnsi="Times New Roman" w:cs="Times New Roman"/>
          <w:sz w:val="24"/>
          <w:szCs w:val="24"/>
        </w:rPr>
      </w:pPr>
      <w:r w:rsidRPr="0055491A">
        <w:rPr>
          <w:rFonts w:ascii="Times New Roman" w:hAnsi="Times New Roman" w:cs="Times New Roman"/>
          <w:b/>
          <w:sz w:val="24"/>
          <w:szCs w:val="24"/>
        </w:rPr>
        <w:t>Домашняя птица (18 ч)</w:t>
      </w:r>
      <w:r w:rsidRPr="0055491A">
        <w:rPr>
          <w:rFonts w:ascii="Times New Roman" w:hAnsi="Times New Roman" w:cs="Times New Roman"/>
          <w:sz w:val="24"/>
          <w:szCs w:val="24"/>
        </w:rPr>
        <w:t xml:space="preserve"> </w:t>
      </w:r>
    </w:p>
    <w:p w:rsidR="00E3230E" w:rsidRPr="0055491A" w:rsidRDefault="00E3230E" w:rsidP="0055491A">
      <w:pPr>
        <w:spacing w:after="0" w:line="240" w:lineRule="auto"/>
        <w:ind w:firstLine="567"/>
        <w:jc w:val="both"/>
        <w:rPr>
          <w:rFonts w:ascii="Times New Roman" w:hAnsi="Times New Roman" w:cs="Times New Roman"/>
          <w:sz w:val="24"/>
          <w:szCs w:val="24"/>
        </w:rPr>
      </w:pPr>
      <w:r w:rsidRPr="0055491A">
        <w:rPr>
          <w:rFonts w:ascii="Times New Roman" w:hAnsi="Times New Roman" w:cs="Times New Roman"/>
          <w:sz w:val="24"/>
          <w:szCs w:val="24"/>
        </w:rPr>
        <w:t xml:space="preserve">Виды домашней птицы: куры, гуси, утки, индейки. Птица, преимущественно разводимая в местных условиях. Содержание птицы в птицеводческих хозяйствах. Экскурсия в фермерское хозяйство. Помещение для содержания птицы. Оборудование птичника в зависимости от вида птицы. Уход за птичником. Содержание птицы с ограниченным выгулом. </w:t>
      </w:r>
      <w:proofErr w:type="spellStart"/>
      <w:r w:rsidRPr="0055491A">
        <w:rPr>
          <w:rFonts w:ascii="Times New Roman" w:hAnsi="Times New Roman" w:cs="Times New Roman"/>
          <w:sz w:val="24"/>
          <w:szCs w:val="24"/>
        </w:rPr>
        <w:t>Безвыгульное</w:t>
      </w:r>
      <w:proofErr w:type="spellEnd"/>
      <w:r w:rsidRPr="0055491A">
        <w:rPr>
          <w:rFonts w:ascii="Times New Roman" w:hAnsi="Times New Roman" w:cs="Times New Roman"/>
          <w:sz w:val="24"/>
          <w:szCs w:val="24"/>
        </w:rPr>
        <w:t xml:space="preserve"> содержание. Выпуск птицы на выгульный двор. Смена воды в поилках. Чистка птичника и выгульного двора.</w:t>
      </w:r>
    </w:p>
    <w:p w:rsidR="00E3230E" w:rsidRPr="0055491A" w:rsidRDefault="00E3230E" w:rsidP="0055491A">
      <w:pPr>
        <w:spacing w:after="0" w:line="240" w:lineRule="auto"/>
        <w:ind w:firstLine="567"/>
        <w:jc w:val="both"/>
        <w:rPr>
          <w:rFonts w:ascii="Times New Roman" w:hAnsi="Times New Roman" w:cs="Times New Roman"/>
          <w:b/>
          <w:sz w:val="24"/>
          <w:szCs w:val="24"/>
        </w:rPr>
      </w:pPr>
      <w:r w:rsidRPr="0055491A">
        <w:rPr>
          <w:rFonts w:ascii="Times New Roman" w:hAnsi="Times New Roman" w:cs="Times New Roman"/>
          <w:sz w:val="24"/>
          <w:szCs w:val="24"/>
        </w:rPr>
        <w:t xml:space="preserve"> </w:t>
      </w:r>
      <w:r w:rsidRPr="0055491A">
        <w:rPr>
          <w:rFonts w:ascii="Times New Roman" w:hAnsi="Times New Roman" w:cs="Times New Roman"/>
          <w:b/>
          <w:sz w:val="24"/>
          <w:szCs w:val="24"/>
        </w:rPr>
        <w:t>Органические удобрения (24 ч)</w:t>
      </w:r>
    </w:p>
    <w:p w:rsidR="00396563" w:rsidRPr="0055491A" w:rsidRDefault="00E3230E" w:rsidP="0055491A">
      <w:pPr>
        <w:spacing w:after="0" w:line="240" w:lineRule="auto"/>
        <w:ind w:firstLine="567"/>
        <w:jc w:val="both"/>
        <w:rPr>
          <w:rFonts w:ascii="Times New Roman" w:hAnsi="Times New Roman" w:cs="Times New Roman"/>
          <w:sz w:val="24"/>
          <w:szCs w:val="24"/>
        </w:rPr>
      </w:pPr>
      <w:r w:rsidRPr="0055491A">
        <w:rPr>
          <w:rFonts w:ascii="Times New Roman" w:hAnsi="Times New Roman" w:cs="Times New Roman"/>
          <w:sz w:val="24"/>
          <w:szCs w:val="24"/>
        </w:rPr>
        <w:t xml:space="preserve">Общее представление об удобрениях. Виды органических удобрений. Виды навоза. Горячий, холодный навоз. Значимость органических удобрений для удобрения почвы. Определение видов навоза. Правила хранения навоза. Получение компоста. Компосты из </w:t>
      </w:r>
      <w:r w:rsidRPr="0055491A">
        <w:rPr>
          <w:rFonts w:ascii="Times New Roman" w:hAnsi="Times New Roman" w:cs="Times New Roman"/>
          <w:sz w:val="24"/>
          <w:szCs w:val="24"/>
        </w:rPr>
        <w:lastRenderedPageBreak/>
        <w:t>птичьего помета. Устройство навозохранилища. Вывоз навоза из навозохранилища. Укладка в штабель. Закладки компоста. Сбор куриного помета в чистом виде и укладка его под навес для последующего использования в качестве жидкой подкормки растений. Уборка крольчатника.</w:t>
      </w:r>
    </w:p>
    <w:p w:rsidR="00396563" w:rsidRPr="0055491A" w:rsidRDefault="00E3230E" w:rsidP="0055491A">
      <w:pPr>
        <w:spacing w:after="0" w:line="240" w:lineRule="auto"/>
        <w:ind w:firstLine="567"/>
        <w:jc w:val="both"/>
        <w:rPr>
          <w:rFonts w:ascii="Times New Roman" w:hAnsi="Times New Roman" w:cs="Times New Roman"/>
          <w:sz w:val="24"/>
          <w:szCs w:val="24"/>
        </w:rPr>
      </w:pPr>
      <w:r w:rsidRPr="0055491A">
        <w:rPr>
          <w:rFonts w:ascii="Times New Roman" w:hAnsi="Times New Roman" w:cs="Times New Roman"/>
          <w:sz w:val="24"/>
          <w:szCs w:val="24"/>
        </w:rPr>
        <w:t xml:space="preserve"> </w:t>
      </w:r>
      <w:r w:rsidRPr="0055491A">
        <w:rPr>
          <w:rFonts w:ascii="Times New Roman" w:hAnsi="Times New Roman" w:cs="Times New Roman"/>
          <w:b/>
          <w:sz w:val="24"/>
          <w:szCs w:val="24"/>
        </w:rPr>
        <w:t>Овцы и козы (18 ч)</w:t>
      </w:r>
      <w:r w:rsidRPr="0055491A">
        <w:rPr>
          <w:rFonts w:ascii="Times New Roman" w:hAnsi="Times New Roman" w:cs="Times New Roman"/>
          <w:sz w:val="24"/>
          <w:szCs w:val="24"/>
        </w:rPr>
        <w:t xml:space="preserve"> Овцы и козы в крестьянском хозяйстве. Местные породы коз и овец. </w:t>
      </w:r>
      <w:proofErr w:type="gramStart"/>
      <w:r w:rsidRPr="0055491A">
        <w:rPr>
          <w:rFonts w:ascii="Times New Roman" w:hAnsi="Times New Roman" w:cs="Times New Roman"/>
          <w:sz w:val="24"/>
          <w:szCs w:val="24"/>
        </w:rPr>
        <w:t>Козы</w:t>
      </w:r>
      <w:proofErr w:type="gramEnd"/>
      <w:r w:rsidRPr="0055491A">
        <w:rPr>
          <w:rFonts w:ascii="Times New Roman" w:hAnsi="Times New Roman" w:cs="Times New Roman"/>
          <w:sz w:val="24"/>
          <w:szCs w:val="24"/>
        </w:rPr>
        <w:t xml:space="preserve"> разводимые для получения молока и для получения пуха. Разница между ними. Определение продуктивности коз. Скотный двор в крестьянском хозяйстве. Обязательное наличие выгульного двора. Содержание овец и коз на соломенных подстилках. Удаление соломенного навоза со скотного двора после перевода овец и коз на летнее содержание. Устройство кормушек на выгульном дворе. Очистка кормушек от остатков корма. Развешивание пучков веток для коз. Сено из степных трав и разнотравья, как наиболее предпочтительный корм для овец. Зерновые корма для коз и овец. Сочные корма для овец и коз (тыква, кабачки, свекла, морковь). Нормы кормления взрослых овец, и коз, и ягнят, и козлят. </w:t>
      </w:r>
    </w:p>
    <w:p w:rsidR="00E3230E" w:rsidRPr="0055491A" w:rsidRDefault="00E3230E" w:rsidP="0055491A">
      <w:pPr>
        <w:spacing w:after="0" w:line="240" w:lineRule="auto"/>
        <w:ind w:firstLine="567"/>
        <w:jc w:val="both"/>
        <w:rPr>
          <w:rFonts w:ascii="Times New Roman" w:hAnsi="Times New Roman" w:cs="Times New Roman"/>
          <w:sz w:val="24"/>
          <w:szCs w:val="24"/>
        </w:rPr>
      </w:pPr>
      <w:r w:rsidRPr="0055491A">
        <w:rPr>
          <w:rFonts w:ascii="Times New Roman" w:hAnsi="Times New Roman" w:cs="Times New Roman"/>
          <w:b/>
          <w:sz w:val="24"/>
          <w:szCs w:val="24"/>
        </w:rPr>
        <w:t>Овощные культуры (12 ч)</w:t>
      </w:r>
      <w:r w:rsidRPr="0055491A">
        <w:rPr>
          <w:rFonts w:ascii="Times New Roman" w:hAnsi="Times New Roman" w:cs="Times New Roman"/>
          <w:sz w:val="24"/>
          <w:szCs w:val="24"/>
        </w:rPr>
        <w:t xml:space="preserve"> Общее представление об овощных культурах и овощах. Группы овощей. Корнеплоды, характеристика. Капустные овощные культуры, их характеристика. Плодовые овощные культуры, их характеристика. Луковичные овощные культуры, их характеристика. Зеленные овощные культуры, их характеристика. Классификация овощных культур. Необходимость потребления разнообразных овощей.</w:t>
      </w:r>
    </w:p>
    <w:p w:rsidR="00396563" w:rsidRPr="0055491A" w:rsidRDefault="00E3230E" w:rsidP="0055491A">
      <w:pPr>
        <w:spacing w:after="0" w:line="240" w:lineRule="auto"/>
        <w:ind w:firstLine="567"/>
        <w:jc w:val="both"/>
        <w:rPr>
          <w:rFonts w:ascii="Times New Roman" w:hAnsi="Times New Roman" w:cs="Times New Roman"/>
          <w:b/>
          <w:sz w:val="24"/>
          <w:szCs w:val="24"/>
        </w:rPr>
      </w:pPr>
      <w:r w:rsidRPr="0055491A">
        <w:rPr>
          <w:rFonts w:ascii="Times New Roman" w:hAnsi="Times New Roman" w:cs="Times New Roman"/>
          <w:b/>
          <w:sz w:val="24"/>
          <w:szCs w:val="24"/>
        </w:rPr>
        <w:t xml:space="preserve">Основные полевые культуры (12 ч) </w:t>
      </w:r>
    </w:p>
    <w:p w:rsidR="00396563" w:rsidRPr="0055491A" w:rsidRDefault="00E3230E" w:rsidP="0055491A">
      <w:pPr>
        <w:spacing w:after="0" w:line="240" w:lineRule="auto"/>
        <w:ind w:firstLine="567"/>
        <w:jc w:val="both"/>
        <w:rPr>
          <w:rFonts w:ascii="Times New Roman" w:hAnsi="Times New Roman" w:cs="Times New Roman"/>
          <w:sz w:val="24"/>
          <w:szCs w:val="24"/>
        </w:rPr>
      </w:pPr>
      <w:r w:rsidRPr="0055491A">
        <w:rPr>
          <w:rFonts w:ascii="Times New Roman" w:hAnsi="Times New Roman" w:cs="Times New Roman"/>
          <w:sz w:val="24"/>
          <w:szCs w:val="24"/>
        </w:rPr>
        <w:t xml:space="preserve">Культуры, относящиеся к </w:t>
      </w:r>
      <w:proofErr w:type="gramStart"/>
      <w:r w:rsidRPr="0055491A">
        <w:rPr>
          <w:rFonts w:ascii="Times New Roman" w:hAnsi="Times New Roman" w:cs="Times New Roman"/>
          <w:sz w:val="24"/>
          <w:szCs w:val="24"/>
        </w:rPr>
        <w:t>полевым</w:t>
      </w:r>
      <w:proofErr w:type="gramEnd"/>
      <w:r w:rsidRPr="0055491A">
        <w:rPr>
          <w:rFonts w:ascii="Times New Roman" w:hAnsi="Times New Roman" w:cs="Times New Roman"/>
          <w:sz w:val="24"/>
          <w:szCs w:val="24"/>
        </w:rPr>
        <w:t xml:space="preserve"> (пшеница, подсолнечник, сахарная свекла). Продукция из полевых культур, её значение. Полевые культуры, выращиваемые в местных условиях. Зерновые культуры: строение растений, особенности продуктивных частей, использование. Зернобобовые культуры: строение растений, продуктивная часть, использование. Кормовые культуры: корм. Корнеплоды, бахчевые, кормовые травы. Технические культуры. Строение растения. Особенности продуктивных частей, использование. Определение культур по продуктивным частям и по внешнему виду. </w:t>
      </w:r>
    </w:p>
    <w:p w:rsidR="00E3230E" w:rsidRPr="0055491A" w:rsidRDefault="00E3230E" w:rsidP="0055491A">
      <w:pPr>
        <w:spacing w:after="0" w:line="240" w:lineRule="auto"/>
        <w:ind w:firstLine="567"/>
        <w:jc w:val="both"/>
        <w:rPr>
          <w:rFonts w:ascii="Times New Roman" w:hAnsi="Times New Roman" w:cs="Times New Roman"/>
          <w:b/>
          <w:sz w:val="24"/>
          <w:szCs w:val="24"/>
        </w:rPr>
      </w:pPr>
      <w:r w:rsidRPr="0055491A">
        <w:rPr>
          <w:rFonts w:ascii="Times New Roman" w:hAnsi="Times New Roman" w:cs="Times New Roman"/>
          <w:b/>
          <w:sz w:val="24"/>
          <w:szCs w:val="24"/>
        </w:rPr>
        <w:t>Столовые корнеплоды (12 ч)</w:t>
      </w:r>
    </w:p>
    <w:p w:rsidR="00396563" w:rsidRPr="0055491A" w:rsidRDefault="00E3230E" w:rsidP="0055491A">
      <w:pPr>
        <w:spacing w:after="0" w:line="240" w:lineRule="auto"/>
        <w:ind w:firstLine="567"/>
        <w:jc w:val="both"/>
        <w:rPr>
          <w:rFonts w:ascii="Times New Roman" w:hAnsi="Times New Roman" w:cs="Times New Roman"/>
          <w:sz w:val="24"/>
          <w:szCs w:val="24"/>
        </w:rPr>
      </w:pPr>
      <w:r w:rsidRPr="0055491A">
        <w:rPr>
          <w:rFonts w:ascii="Times New Roman" w:hAnsi="Times New Roman" w:cs="Times New Roman"/>
          <w:sz w:val="24"/>
          <w:szCs w:val="24"/>
        </w:rPr>
        <w:t xml:space="preserve">Морковь и свекла – двулетнее растение. Строение растений моркови и свеклы 1-го и 2-го года жизни. Строение корнеплодов моркови и свеклы. Определение стандартных столовых корнеплодов. </w:t>
      </w:r>
    </w:p>
    <w:p w:rsidR="00396563" w:rsidRPr="0055491A" w:rsidRDefault="00E3230E" w:rsidP="0055491A">
      <w:pPr>
        <w:spacing w:after="0" w:line="240" w:lineRule="auto"/>
        <w:ind w:firstLine="567"/>
        <w:jc w:val="both"/>
        <w:rPr>
          <w:rFonts w:ascii="Times New Roman" w:hAnsi="Times New Roman" w:cs="Times New Roman"/>
          <w:sz w:val="24"/>
          <w:szCs w:val="24"/>
        </w:rPr>
      </w:pPr>
      <w:r w:rsidRPr="0055491A">
        <w:rPr>
          <w:rFonts w:ascii="Times New Roman" w:hAnsi="Times New Roman" w:cs="Times New Roman"/>
          <w:b/>
          <w:sz w:val="24"/>
          <w:szCs w:val="24"/>
        </w:rPr>
        <w:t>Выращивание столовых корнеплодов (24 ч)</w:t>
      </w:r>
      <w:r w:rsidRPr="0055491A">
        <w:rPr>
          <w:rFonts w:ascii="Times New Roman" w:hAnsi="Times New Roman" w:cs="Times New Roman"/>
          <w:sz w:val="24"/>
          <w:szCs w:val="24"/>
        </w:rPr>
        <w:t xml:space="preserve"> </w:t>
      </w:r>
    </w:p>
    <w:p w:rsidR="00E3230E" w:rsidRPr="0055491A" w:rsidRDefault="00E3230E" w:rsidP="0055491A">
      <w:pPr>
        <w:spacing w:after="0" w:line="240" w:lineRule="auto"/>
        <w:ind w:firstLine="567"/>
        <w:jc w:val="both"/>
        <w:rPr>
          <w:rFonts w:ascii="Times New Roman" w:hAnsi="Times New Roman" w:cs="Times New Roman"/>
          <w:sz w:val="24"/>
          <w:szCs w:val="24"/>
        </w:rPr>
      </w:pPr>
      <w:r w:rsidRPr="0055491A">
        <w:rPr>
          <w:rFonts w:ascii="Times New Roman" w:hAnsi="Times New Roman" w:cs="Times New Roman"/>
          <w:sz w:val="24"/>
          <w:szCs w:val="24"/>
        </w:rPr>
        <w:t xml:space="preserve">Выбор корнеплодов моркови и свеклы для высадки на семенном участке. Выбор места для семенного участка. Подготовка почвы. Уход за высадками корнеплодов. Отбор корнеплодов моркови и свеклы для посадки. Подготовка горшков больших размеров. Насыпка в горшки почвы, смешанной с перегноем. </w:t>
      </w:r>
      <w:proofErr w:type="gramStart"/>
      <w:r w:rsidRPr="0055491A">
        <w:rPr>
          <w:rFonts w:ascii="Times New Roman" w:hAnsi="Times New Roman" w:cs="Times New Roman"/>
          <w:sz w:val="24"/>
          <w:szCs w:val="24"/>
        </w:rPr>
        <w:t>Вскапывание почвы на семенном участке, удобрение, перегной (Выкопка лунок, внесение в них перегноя.</w:t>
      </w:r>
      <w:proofErr w:type="gramEnd"/>
      <w:r w:rsidRPr="0055491A">
        <w:rPr>
          <w:rFonts w:ascii="Times New Roman" w:hAnsi="Times New Roman" w:cs="Times New Roman"/>
          <w:sz w:val="24"/>
          <w:szCs w:val="24"/>
        </w:rPr>
        <w:t xml:space="preserve"> Высадка в лунки проращенных корнеплодов, когда наступит теплая погода. Посадка лука на семена. </w:t>
      </w:r>
      <w:proofErr w:type="gramStart"/>
      <w:r w:rsidRPr="0055491A">
        <w:rPr>
          <w:rFonts w:ascii="Times New Roman" w:hAnsi="Times New Roman" w:cs="Times New Roman"/>
          <w:sz w:val="24"/>
          <w:szCs w:val="24"/>
        </w:rPr>
        <w:t>Полив растений и рыхление почвы.)</w:t>
      </w:r>
      <w:proofErr w:type="gramEnd"/>
      <w:r w:rsidRPr="0055491A">
        <w:rPr>
          <w:rFonts w:ascii="Times New Roman" w:hAnsi="Times New Roman" w:cs="Times New Roman"/>
          <w:sz w:val="24"/>
          <w:szCs w:val="24"/>
        </w:rPr>
        <w:t xml:space="preserve"> Подготовка почвы под столовые корнеплоды. Сроки и способы посева. Уход за растениями (прополка, прореживание, рыхление междурядий). Подготовка почвы с помощью ручного орудия труда. Разметка борозд. Углубление борозд по размеченным линиям. Раскладка семян моркови и свеклы. Заделка их. </w:t>
      </w:r>
      <w:proofErr w:type="gramStart"/>
      <w:r w:rsidRPr="0055491A">
        <w:rPr>
          <w:rFonts w:ascii="Times New Roman" w:hAnsi="Times New Roman" w:cs="Times New Roman"/>
          <w:sz w:val="24"/>
          <w:szCs w:val="24"/>
        </w:rPr>
        <w:t>(Прополка в рядках после всходов.</w:t>
      </w:r>
      <w:proofErr w:type="gramEnd"/>
      <w:r w:rsidRPr="0055491A">
        <w:rPr>
          <w:rFonts w:ascii="Times New Roman" w:hAnsi="Times New Roman" w:cs="Times New Roman"/>
          <w:sz w:val="24"/>
          <w:szCs w:val="24"/>
        </w:rPr>
        <w:t xml:space="preserve"> Рыхление междурядий. </w:t>
      </w:r>
      <w:proofErr w:type="gramStart"/>
      <w:r w:rsidRPr="0055491A">
        <w:rPr>
          <w:rFonts w:ascii="Times New Roman" w:hAnsi="Times New Roman" w:cs="Times New Roman"/>
          <w:sz w:val="24"/>
          <w:szCs w:val="24"/>
        </w:rPr>
        <w:t>Прогревание.)</w:t>
      </w:r>
      <w:proofErr w:type="gramEnd"/>
    </w:p>
    <w:p w:rsidR="00396563" w:rsidRPr="0055491A" w:rsidRDefault="00E3230E" w:rsidP="0055491A">
      <w:pPr>
        <w:spacing w:after="0" w:line="240" w:lineRule="auto"/>
        <w:ind w:firstLine="567"/>
        <w:jc w:val="both"/>
        <w:rPr>
          <w:rFonts w:ascii="Times New Roman" w:hAnsi="Times New Roman" w:cs="Times New Roman"/>
          <w:sz w:val="24"/>
          <w:szCs w:val="24"/>
        </w:rPr>
      </w:pPr>
      <w:r w:rsidRPr="0055491A">
        <w:rPr>
          <w:rFonts w:ascii="Times New Roman" w:hAnsi="Times New Roman" w:cs="Times New Roman"/>
          <w:b/>
          <w:sz w:val="24"/>
          <w:szCs w:val="24"/>
        </w:rPr>
        <w:t>Выращивание репчатого лука и лука-севка (24 ч)</w:t>
      </w:r>
      <w:r w:rsidRPr="0055491A">
        <w:rPr>
          <w:rFonts w:ascii="Times New Roman" w:hAnsi="Times New Roman" w:cs="Times New Roman"/>
          <w:sz w:val="24"/>
          <w:szCs w:val="24"/>
        </w:rPr>
        <w:t xml:space="preserve"> </w:t>
      </w:r>
    </w:p>
    <w:p w:rsidR="00E3230E" w:rsidRDefault="00E3230E" w:rsidP="0055491A">
      <w:pPr>
        <w:spacing w:after="0" w:line="240" w:lineRule="auto"/>
        <w:ind w:firstLine="567"/>
        <w:jc w:val="both"/>
        <w:rPr>
          <w:rFonts w:ascii="Times New Roman" w:hAnsi="Times New Roman" w:cs="Times New Roman"/>
          <w:sz w:val="24"/>
          <w:szCs w:val="24"/>
        </w:rPr>
      </w:pPr>
      <w:r w:rsidRPr="0055491A">
        <w:rPr>
          <w:rFonts w:ascii="Times New Roman" w:hAnsi="Times New Roman" w:cs="Times New Roman"/>
          <w:sz w:val="24"/>
          <w:szCs w:val="24"/>
        </w:rPr>
        <w:t>Особенности роста и развития растений лука. Виды лука. Выбор луковиц. Условия хранения лука-севка для получения качественного урожая. Лук однолетний. Получение репчатого лука с помощью рассады. Подготовка лука-севка к посадке. Способы посадки лука-севка. Способы посева лука-чернушки. Уход за посадкой и посевом лука. Подготовка почвы и разметка гряд для посева лука. Замачивание лука-севка. Посадка лука-севка в гряды по разметке. Посев лука-чернушки. Посадка маточных луковиц. Прополка в рядках лука-севка. Прополка в рядках лука</w:t>
      </w:r>
      <w:r w:rsidR="00021E42" w:rsidRPr="0055491A">
        <w:rPr>
          <w:rFonts w:ascii="Times New Roman" w:hAnsi="Times New Roman" w:cs="Times New Roman"/>
          <w:sz w:val="24"/>
          <w:szCs w:val="24"/>
        </w:rPr>
        <w:t xml:space="preserve"> </w:t>
      </w:r>
      <w:r w:rsidRPr="0055491A">
        <w:rPr>
          <w:rFonts w:ascii="Times New Roman" w:hAnsi="Times New Roman" w:cs="Times New Roman"/>
          <w:sz w:val="24"/>
          <w:szCs w:val="24"/>
        </w:rPr>
        <w:t xml:space="preserve">чернушки Прополка в междурядьях. Полив. </w:t>
      </w:r>
    </w:p>
    <w:p w:rsidR="0055491A" w:rsidRPr="0055491A" w:rsidRDefault="0055491A" w:rsidP="0055491A">
      <w:pPr>
        <w:spacing w:after="0" w:line="240" w:lineRule="auto"/>
        <w:ind w:firstLine="567"/>
        <w:jc w:val="both"/>
        <w:rPr>
          <w:rFonts w:ascii="Times New Roman" w:hAnsi="Times New Roman" w:cs="Times New Roman"/>
          <w:sz w:val="24"/>
          <w:szCs w:val="24"/>
        </w:rPr>
      </w:pPr>
    </w:p>
    <w:p w:rsidR="0055491A" w:rsidRDefault="0055491A" w:rsidP="0055491A">
      <w:pPr>
        <w:keepNext/>
        <w:keepLines/>
        <w:spacing w:after="0"/>
        <w:ind w:right="5"/>
        <w:jc w:val="center"/>
        <w:outlineLvl w:val="1"/>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lastRenderedPageBreak/>
        <w:t>Т</w:t>
      </w:r>
      <w:r w:rsidR="00BF473B" w:rsidRPr="00F00050">
        <w:rPr>
          <w:rFonts w:ascii="Times New Roman" w:eastAsia="Times New Roman" w:hAnsi="Times New Roman" w:cs="Times New Roman"/>
          <w:b/>
          <w:color w:val="000000"/>
          <w:sz w:val="28"/>
          <w:lang w:eastAsia="ru-RU"/>
        </w:rPr>
        <w:t xml:space="preserve">ематическое планирование по </w:t>
      </w:r>
      <w:r>
        <w:rPr>
          <w:rFonts w:ascii="Times New Roman" w:eastAsia="Times New Roman" w:hAnsi="Times New Roman" w:cs="Times New Roman"/>
          <w:b/>
          <w:color w:val="000000"/>
          <w:sz w:val="28"/>
          <w:lang w:eastAsia="ru-RU"/>
        </w:rPr>
        <w:t>профессионально-трудовому обучению</w:t>
      </w:r>
    </w:p>
    <w:p w:rsidR="00BF473B" w:rsidRPr="00F00050" w:rsidRDefault="00BF473B" w:rsidP="0055491A">
      <w:pPr>
        <w:keepNext/>
        <w:keepLines/>
        <w:spacing w:after="0"/>
        <w:ind w:right="5"/>
        <w:jc w:val="center"/>
        <w:outlineLvl w:val="1"/>
        <w:rPr>
          <w:rFonts w:ascii="Times New Roman" w:eastAsia="Times New Roman" w:hAnsi="Times New Roman" w:cs="Times New Roman"/>
          <w:b/>
          <w:color w:val="000000"/>
          <w:sz w:val="28"/>
          <w:lang w:eastAsia="ru-RU"/>
        </w:rPr>
      </w:pPr>
      <w:r w:rsidRPr="00F00050">
        <w:rPr>
          <w:rFonts w:ascii="Times New Roman" w:eastAsia="Times New Roman" w:hAnsi="Times New Roman" w:cs="Times New Roman"/>
          <w:b/>
          <w:color w:val="000000"/>
          <w:sz w:val="28"/>
          <w:lang w:eastAsia="ru-RU"/>
        </w:rPr>
        <w:t xml:space="preserve">  </w:t>
      </w:r>
    </w:p>
    <w:tbl>
      <w:tblPr>
        <w:tblStyle w:val="TableGrid"/>
        <w:tblW w:w="5000" w:type="pct"/>
        <w:tblInd w:w="0" w:type="dxa"/>
        <w:tblCellMar>
          <w:top w:w="9" w:type="dxa"/>
          <w:left w:w="106" w:type="dxa"/>
          <w:right w:w="40" w:type="dxa"/>
        </w:tblCellMar>
        <w:tblLook w:val="04A0"/>
      </w:tblPr>
      <w:tblGrid>
        <w:gridCol w:w="638"/>
        <w:gridCol w:w="7579"/>
        <w:gridCol w:w="1425"/>
      </w:tblGrid>
      <w:tr w:rsidR="00BF473B" w:rsidRPr="0055491A" w:rsidTr="0055491A">
        <w:trPr>
          <w:trHeight w:val="1114"/>
        </w:trPr>
        <w:tc>
          <w:tcPr>
            <w:tcW w:w="331" w:type="pct"/>
            <w:vMerge w:val="restar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w:t>
            </w:r>
            <w:r w:rsidRPr="0055491A">
              <w:rPr>
                <w:rFonts w:ascii="Times New Roman" w:eastAsia="Times New Roman" w:hAnsi="Times New Roman" w:cs="Times New Roman"/>
                <w:b/>
                <w:color w:val="000000"/>
                <w:sz w:val="24"/>
                <w:szCs w:val="24"/>
              </w:rPr>
              <w:t xml:space="preserve">№ </w:t>
            </w:r>
          </w:p>
        </w:tc>
        <w:tc>
          <w:tcPr>
            <w:tcW w:w="3930" w:type="pct"/>
            <w:vMerge w:val="restar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67"/>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b/>
                <w:color w:val="000000"/>
                <w:sz w:val="24"/>
                <w:szCs w:val="24"/>
              </w:rPr>
              <w:t xml:space="preserve">Тема урока </w:t>
            </w:r>
          </w:p>
        </w:tc>
        <w:tc>
          <w:tcPr>
            <w:tcW w:w="738" w:type="pct"/>
            <w:vMerge w:val="restar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b/>
                <w:color w:val="000000"/>
                <w:sz w:val="24"/>
                <w:szCs w:val="24"/>
              </w:rPr>
              <w:t>Кол-</w:t>
            </w:r>
          </w:p>
          <w:p w:rsidR="00BF473B" w:rsidRPr="0055491A" w:rsidRDefault="00BF473B" w:rsidP="0055491A">
            <w:pPr>
              <w:rPr>
                <w:rFonts w:ascii="Times New Roman" w:eastAsia="Times New Roman" w:hAnsi="Times New Roman" w:cs="Times New Roman"/>
                <w:color w:val="000000"/>
                <w:sz w:val="24"/>
                <w:szCs w:val="24"/>
              </w:rPr>
            </w:pPr>
            <w:proofErr w:type="gramStart"/>
            <w:r w:rsidRPr="0055491A">
              <w:rPr>
                <w:rFonts w:ascii="Times New Roman" w:eastAsia="Times New Roman" w:hAnsi="Times New Roman" w:cs="Times New Roman"/>
                <w:b/>
                <w:color w:val="000000"/>
                <w:sz w:val="24"/>
                <w:szCs w:val="24"/>
              </w:rPr>
              <w:t>во</w:t>
            </w:r>
            <w:proofErr w:type="gramEnd"/>
            <w:r w:rsidRPr="0055491A">
              <w:rPr>
                <w:rFonts w:ascii="Times New Roman" w:eastAsia="Times New Roman" w:hAnsi="Times New Roman" w:cs="Times New Roman"/>
                <w:b/>
                <w:color w:val="000000"/>
                <w:sz w:val="24"/>
                <w:szCs w:val="24"/>
              </w:rPr>
              <w:t xml:space="preserve"> часов </w:t>
            </w:r>
          </w:p>
        </w:tc>
      </w:tr>
      <w:tr w:rsidR="00BF473B" w:rsidRPr="0055491A" w:rsidTr="0055491A">
        <w:trPr>
          <w:trHeight w:val="322"/>
        </w:trPr>
        <w:tc>
          <w:tcPr>
            <w:tcW w:w="331" w:type="pct"/>
            <w:vMerge/>
            <w:tcBorders>
              <w:top w:val="nil"/>
              <w:left w:val="single" w:sz="4" w:space="0" w:color="000000"/>
              <w:bottom w:val="single" w:sz="4" w:space="0" w:color="000000"/>
              <w:right w:val="single" w:sz="4" w:space="0" w:color="000000"/>
            </w:tcBorders>
            <w:vAlign w:val="center"/>
          </w:tcPr>
          <w:p w:rsidR="00BF473B" w:rsidRPr="0055491A" w:rsidRDefault="00BF473B" w:rsidP="0055491A">
            <w:pPr>
              <w:rPr>
                <w:rFonts w:ascii="Times New Roman" w:eastAsia="Times New Roman" w:hAnsi="Times New Roman" w:cs="Times New Roman"/>
                <w:color w:val="000000"/>
                <w:sz w:val="24"/>
                <w:szCs w:val="24"/>
              </w:rPr>
            </w:pPr>
          </w:p>
        </w:tc>
        <w:tc>
          <w:tcPr>
            <w:tcW w:w="3930" w:type="pct"/>
            <w:vMerge/>
            <w:tcBorders>
              <w:top w:val="nil"/>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p>
        </w:tc>
        <w:tc>
          <w:tcPr>
            <w:tcW w:w="738" w:type="pct"/>
            <w:vMerge/>
            <w:tcBorders>
              <w:top w:val="nil"/>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p>
        </w:tc>
      </w:tr>
      <w:tr w:rsidR="00BF473B" w:rsidRPr="0055491A" w:rsidTr="0055491A">
        <w:trPr>
          <w:trHeight w:val="331"/>
        </w:trPr>
        <w:tc>
          <w:tcPr>
            <w:tcW w:w="5000" w:type="pct"/>
            <w:gridSpan w:val="3"/>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66"/>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b/>
                <w:color w:val="000000"/>
                <w:sz w:val="24"/>
                <w:szCs w:val="24"/>
              </w:rPr>
              <w:t>Вводное занятие (2ч)</w:t>
            </w:r>
            <w:r w:rsidRPr="0055491A">
              <w:rPr>
                <w:rFonts w:ascii="Times New Roman" w:eastAsia="Times New Roman" w:hAnsi="Times New Roman" w:cs="Times New Roman"/>
                <w:color w:val="000000"/>
                <w:sz w:val="24"/>
                <w:szCs w:val="24"/>
              </w:rPr>
              <w:t xml:space="preserve"> </w:t>
            </w:r>
          </w:p>
        </w:tc>
      </w:tr>
      <w:tr w:rsidR="00BF473B" w:rsidRPr="0055491A" w:rsidTr="0055491A">
        <w:trPr>
          <w:trHeight w:val="977"/>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67"/>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c>
          <w:tcPr>
            <w:tcW w:w="3930" w:type="pct"/>
            <w:tcBorders>
              <w:top w:val="single" w:sz="4" w:space="0" w:color="000000"/>
              <w:left w:val="single" w:sz="4" w:space="0" w:color="000000"/>
              <w:bottom w:val="single" w:sz="4" w:space="0" w:color="000000"/>
              <w:right w:val="single" w:sz="4" w:space="0" w:color="000000"/>
            </w:tcBorders>
            <w:vAlign w:val="center"/>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Охрана труда. Спецодежда.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67"/>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BF473B" w:rsidRPr="0055491A" w:rsidTr="0055491A">
        <w:trPr>
          <w:trHeight w:val="977"/>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67"/>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2 </w:t>
            </w:r>
          </w:p>
        </w:tc>
        <w:tc>
          <w:tcPr>
            <w:tcW w:w="3930" w:type="pct"/>
            <w:tcBorders>
              <w:top w:val="single" w:sz="4" w:space="0" w:color="000000"/>
              <w:left w:val="single" w:sz="4" w:space="0" w:color="000000"/>
              <w:bottom w:val="single" w:sz="4" w:space="0" w:color="000000"/>
              <w:right w:val="single" w:sz="4" w:space="0" w:color="000000"/>
            </w:tcBorders>
            <w:vAlign w:val="center"/>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Охрана труда. Спецодежда.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9A471E"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p>
        </w:tc>
      </w:tr>
      <w:tr w:rsidR="00BF473B" w:rsidRPr="0055491A" w:rsidTr="0055491A">
        <w:trPr>
          <w:trHeight w:val="331"/>
        </w:trPr>
        <w:tc>
          <w:tcPr>
            <w:tcW w:w="5000" w:type="pct"/>
            <w:gridSpan w:val="3"/>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66"/>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b/>
                <w:color w:val="000000"/>
                <w:sz w:val="24"/>
                <w:szCs w:val="24"/>
              </w:rPr>
              <w:t xml:space="preserve">Уборка картофеля  (10 ч) </w:t>
            </w:r>
          </w:p>
        </w:tc>
      </w:tr>
      <w:tr w:rsidR="00BF473B" w:rsidRPr="0055491A" w:rsidTr="0055491A">
        <w:trPr>
          <w:trHeight w:val="839"/>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3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Сроки уборки картофеля. Ботва, наземная часть растения, клубни. Строение клубня картофеля.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67"/>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BF473B" w:rsidRPr="0055491A" w:rsidTr="0055491A">
        <w:trPr>
          <w:trHeight w:val="966"/>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4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Сроки уборки картофеля. Ботва, наземная часть растения, клубни. Строение клубня картофеля.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w:t>
            </w:r>
            <w:r w:rsidR="00074F10" w:rsidRPr="0055491A">
              <w:rPr>
                <w:rFonts w:ascii="Times New Roman" w:eastAsia="Times New Roman" w:hAnsi="Times New Roman" w:cs="Times New Roman"/>
                <w:color w:val="000000"/>
                <w:sz w:val="24"/>
                <w:szCs w:val="24"/>
              </w:rPr>
              <w:t>1</w:t>
            </w:r>
          </w:p>
        </w:tc>
      </w:tr>
      <w:tr w:rsidR="00BF473B" w:rsidRPr="0055491A" w:rsidTr="0055491A">
        <w:trPr>
          <w:trHeight w:val="979"/>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5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Правила выкопки клубней без повреждений. Клубень, картофелеуборочный комбайн, плуг, фитофтороз. </w:t>
            </w:r>
          </w:p>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67"/>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BF473B" w:rsidRPr="0055491A" w:rsidTr="0055491A">
        <w:trPr>
          <w:trHeight w:val="696"/>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6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Правила выкопки клубней без повреждений. Клубень, картофелеуборочный комбайн, плуг, фитофтороз.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w:t>
            </w:r>
            <w:r w:rsidR="00074F10" w:rsidRPr="0055491A">
              <w:rPr>
                <w:rFonts w:ascii="Times New Roman" w:eastAsia="Times New Roman" w:hAnsi="Times New Roman" w:cs="Times New Roman"/>
                <w:color w:val="000000"/>
                <w:sz w:val="24"/>
                <w:szCs w:val="24"/>
              </w:rPr>
              <w:t>1</w:t>
            </w:r>
          </w:p>
        </w:tc>
      </w:tr>
      <w:tr w:rsidR="00BF473B" w:rsidRPr="0055491A" w:rsidTr="0055491A">
        <w:tblPrEx>
          <w:tblCellMar>
            <w:right w:w="37" w:type="dxa"/>
          </w:tblCellMar>
        </w:tblPrEx>
        <w:trPr>
          <w:trHeight w:val="820"/>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7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32"/>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Правила </w:t>
            </w:r>
            <w:proofErr w:type="spellStart"/>
            <w:r w:rsidRPr="0055491A">
              <w:rPr>
                <w:rFonts w:ascii="Times New Roman" w:eastAsia="Times New Roman" w:hAnsi="Times New Roman" w:cs="Times New Roman"/>
                <w:color w:val="000000"/>
                <w:sz w:val="24"/>
                <w:szCs w:val="24"/>
              </w:rPr>
              <w:t>окопки</w:t>
            </w:r>
            <w:proofErr w:type="spellEnd"/>
            <w:r w:rsidRPr="0055491A">
              <w:rPr>
                <w:rFonts w:ascii="Times New Roman" w:eastAsia="Times New Roman" w:hAnsi="Times New Roman" w:cs="Times New Roman"/>
                <w:color w:val="000000"/>
                <w:sz w:val="24"/>
                <w:szCs w:val="24"/>
              </w:rPr>
              <w:t xml:space="preserve"> клубней без повреждений. Выкопка клубней картофеля. Техника безопасности пользования лопатой.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70"/>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BF473B" w:rsidRPr="0055491A" w:rsidTr="0055491A">
        <w:tblPrEx>
          <w:tblCellMar>
            <w:right w:w="37" w:type="dxa"/>
          </w:tblCellMar>
        </w:tblPrEx>
        <w:trPr>
          <w:trHeight w:val="1107"/>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8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31"/>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Правила </w:t>
            </w:r>
            <w:proofErr w:type="spellStart"/>
            <w:r w:rsidRPr="0055491A">
              <w:rPr>
                <w:rFonts w:ascii="Times New Roman" w:eastAsia="Times New Roman" w:hAnsi="Times New Roman" w:cs="Times New Roman"/>
                <w:color w:val="000000"/>
                <w:sz w:val="24"/>
                <w:szCs w:val="24"/>
              </w:rPr>
              <w:t>окопки</w:t>
            </w:r>
            <w:proofErr w:type="spellEnd"/>
            <w:r w:rsidRPr="0055491A">
              <w:rPr>
                <w:rFonts w:ascii="Times New Roman" w:eastAsia="Times New Roman" w:hAnsi="Times New Roman" w:cs="Times New Roman"/>
                <w:color w:val="000000"/>
                <w:sz w:val="24"/>
                <w:szCs w:val="24"/>
              </w:rPr>
              <w:t xml:space="preserve"> клубней без повреждений. Выкопка клубней картофеля. Техника безопасности пользования лопатой.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074F10" w:rsidP="0055491A">
            <w:pPr>
              <w:ind w:right="1"/>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r w:rsidR="00BF473B" w:rsidRPr="0055491A">
              <w:rPr>
                <w:rFonts w:ascii="Times New Roman" w:eastAsia="Times New Roman" w:hAnsi="Times New Roman" w:cs="Times New Roman"/>
                <w:color w:val="000000"/>
                <w:sz w:val="24"/>
                <w:szCs w:val="24"/>
              </w:rPr>
              <w:t xml:space="preserve"> </w:t>
            </w:r>
          </w:p>
        </w:tc>
      </w:tr>
      <w:tr w:rsidR="00BF473B" w:rsidRPr="0055491A" w:rsidTr="0055491A">
        <w:tblPrEx>
          <w:tblCellMar>
            <w:right w:w="37" w:type="dxa"/>
          </w:tblCellMar>
        </w:tblPrEx>
        <w:trPr>
          <w:trHeight w:val="838"/>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9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Сбор клубней картофеля и их просушка. Закладка клубней на хранение в тару.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70"/>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BF473B" w:rsidRPr="0055491A" w:rsidTr="0055491A">
        <w:tblPrEx>
          <w:tblCellMar>
            <w:right w:w="37" w:type="dxa"/>
          </w:tblCellMar>
        </w:tblPrEx>
        <w:trPr>
          <w:trHeight w:val="977"/>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10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Сбор клубней картофеля и их просушка. Закладка клубней на хранение в тару.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074F10" w:rsidP="0055491A">
            <w:pPr>
              <w:ind w:right="1"/>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r w:rsidR="00BF473B" w:rsidRPr="0055491A">
              <w:rPr>
                <w:rFonts w:ascii="Times New Roman" w:eastAsia="Times New Roman" w:hAnsi="Times New Roman" w:cs="Times New Roman"/>
                <w:color w:val="000000"/>
                <w:sz w:val="24"/>
                <w:szCs w:val="24"/>
              </w:rPr>
              <w:t xml:space="preserve"> </w:t>
            </w:r>
          </w:p>
        </w:tc>
      </w:tr>
      <w:tr w:rsidR="00BF473B" w:rsidRPr="0055491A" w:rsidTr="0055491A">
        <w:tblPrEx>
          <w:tblCellMar>
            <w:right w:w="37" w:type="dxa"/>
          </w:tblCellMar>
        </w:tblPrEx>
        <w:trPr>
          <w:trHeight w:val="548"/>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11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Правила </w:t>
            </w:r>
            <w:r w:rsidR="00074F10" w:rsidRPr="0055491A">
              <w:rPr>
                <w:rFonts w:ascii="Times New Roman" w:eastAsia="Times New Roman" w:hAnsi="Times New Roman" w:cs="Times New Roman"/>
                <w:color w:val="000000"/>
                <w:sz w:val="24"/>
                <w:szCs w:val="24"/>
              </w:rPr>
              <w:t xml:space="preserve">безопасной работы при уборке и </w:t>
            </w:r>
            <w:r w:rsidRPr="0055491A">
              <w:rPr>
                <w:rFonts w:ascii="Times New Roman" w:eastAsia="Times New Roman" w:hAnsi="Times New Roman" w:cs="Times New Roman"/>
                <w:color w:val="000000"/>
                <w:sz w:val="24"/>
                <w:szCs w:val="24"/>
              </w:rPr>
              <w:t>закладке клубней на хранение.</w:t>
            </w:r>
            <w:r w:rsidRPr="0055491A">
              <w:rPr>
                <w:rFonts w:ascii="Times New Roman" w:eastAsia="Times New Roman" w:hAnsi="Times New Roman" w:cs="Times New Roman"/>
                <w:i/>
                <w:color w:val="000000"/>
                <w:sz w:val="24"/>
                <w:szCs w:val="24"/>
              </w:rPr>
              <w:t xml:space="preserve">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70"/>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BF473B" w:rsidRPr="0055491A" w:rsidTr="0055491A">
        <w:tblPrEx>
          <w:tblCellMar>
            <w:right w:w="37" w:type="dxa"/>
          </w:tblCellMar>
        </w:tblPrEx>
        <w:trPr>
          <w:trHeight w:val="883"/>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12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Правила </w:t>
            </w:r>
            <w:r w:rsidR="00074F10" w:rsidRPr="0055491A">
              <w:rPr>
                <w:rFonts w:ascii="Times New Roman" w:eastAsia="Times New Roman" w:hAnsi="Times New Roman" w:cs="Times New Roman"/>
                <w:color w:val="000000"/>
                <w:sz w:val="24"/>
                <w:szCs w:val="24"/>
              </w:rPr>
              <w:t xml:space="preserve">безопасной работы при уборке и </w:t>
            </w:r>
            <w:r w:rsidRPr="0055491A">
              <w:rPr>
                <w:rFonts w:ascii="Times New Roman" w:eastAsia="Times New Roman" w:hAnsi="Times New Roman" w:cs="Times New Roman"/>
                <w:color w:val="000000"/>
                <w:sz w:val="24"/>
                <w:szCs w:val="24"/>
              </w:rPr>
              <w:t xml:space="preserve">закладке клубней на хранение.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1"/>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w:t>
            </w:r>
            <w:r w:rsidR="00074F10" w:rsidRPr="0055491A">
              <w:rPr>
                <w:rFonts w:ascii="Times New Roman" w:eastAsia="Times New Roman" w:hAnsi="Times New Roman" w:cs="Times New Roman"/>
                <w:color w:val="000000"/>
                <w:sz w:val="24"/>
                <w:szCs w:val="24"/>
              </w:rPr>
              <w:t>1</w:t>
            </w:r>
          </w:p>
        </w:tc>
      </w:tr>
      <w:tr w:rsidR="00BF473B" w:rsidRPr="0055491A" w:rsidTr="0055491A">
        <w:tblPrEx>
          <w:tblCellMar>
            <w:right w:w="37" w:type="dxa"/>
          </w:tblCellMar>
        </w:tblPrEx>
        <w:trPr>
          <w:trHeight w:val="571"/>
        </w:trPr>
        <w:tc>
          <w:tcPr>
            <w:tcW w:w="5000" w:type="pct"/>
            <w:gridSpan w:val="3"/>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66"/>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b/>
                <w:color w:val="000000"/>
                <w:sz w:val="24"/>
                <w:szCs w:val="24"/>
              </w:rPr>
              <w:t>Почва и ее обработк</w:t>
            </w:r>
            <w:r w:rsidR="00021E42" w:rsidRPr="0055491A">
              <w:rPr>
                <w:rFonts w:ascii="Times New Roman" w:eastAsia="Times New Roman" w:hAnsi="Times New Roman" w:cs="Times New Roman"/>
                <w:b/>
                <w:color w:val="000000"/>
                <w:sz w:val="24"/>
                <w:szCs w:val="24"/>
              </w:rPr>
              <w:t>а (13</w:t>
            </w:r>
            <w:r w:rsidRPr="0055491A">
              <w:rPr>
                <w:rFonts w:ascii="Times New Roman" w:eastAsia="Times New Roman" w:hAnsi="Times New Roman" w:cs="Times New Roman"/>
                <w:b/>
                <w:color w:val="000000"/>
                <w:sz w:val="24"/>
                <w:szCs w:val="24"/>
              </w:rPr>
              <w:t xml:space="preserve"> ч) </w:t>
            </w:r>
          </w:p>
        </w:tc>
      </w:tr>
      <w:tr w:rsidR="00BF473B" w:rsidRPr="0055491A" w:rsidTr="0055491A">
        <w:tblPrEx>
          <w:tblCellMar>
            <w:right w:w="37" w:type="dxa"/>
          </w:tblCellMar>
        </w:tblPrEx>
        <w:trPr>
          <w:trHeight w:val="806"/>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lastRenderedPageBreak/>
              <w:t xml:space="preserve">13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39"/>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Общие представления о почве и пахотном слое. Значение почвы для выращивания растений.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70"/>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BF473B" w:rsidRPr="0055491A" w:rsidTr="0055491A">
        <w:tblPrEx>
          <w:tblCellMar>
            <w:right w:w="37" w:type="dxa"/>
          </w:tblCellMar>
        </w:tblPrEx>
        <w:trPr>
          <w:trHeight w:val="655"/>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14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074F10"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Общие представления о</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1"/>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w:t>
            </w:r>
            <w:r w:rsidR="00074F10" w:rsidRPr="0055491A">
              <w:rPr>
                <w:rFonts w:ascii="Times New Roman" w:eastAsia="Times New Roman" w:hAnsi="Times New Roman" w:cs="Times New Roman"/>
                <w:color w:val="000000"/>
                <w:sz w:val="24"/>
                <w:szCs w:val="24"/>
              </w:rPr>
              <w:t>1</w:t>
            </w:r>
          </w:p>
        </w:tc>
      </w:tr>
      <w:tr w:rsidR="00BF473B" w:rsidRPr="0055491A" w:rsidTr="0055491A">
        <w:tblPrEx>
          <w:tblCellMar>
            <w:right w:w="41" w:type="dxa"/>
          </w:tblCellMar>
        </w:tblPrEx>
        <w:trPr>
          <w:trHeight w:val="823"/>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021E42"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15</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34"/>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почве и пахотном слое. Значение почвы для выращивания растений.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021E42"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p>
        </w:tc>
      </w:tr>
      <w:tr w:rsidR="00BF473B" w:rsidRPr="0055491A" w:rsidTr="0055491A">
        <w:tblPrEx>
          <w:tblCellMar>
            <w:right w:w="41" w:type="dxa"/>
          </w:tblCellMar>
        </w:tblPrEx>
        <w:trPr>
          <w:trHeight w:val="417"/>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021E42"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16</w:t>
            </w:r>
            <w:r w:rsidR="00BF473B"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Почва, пахотный слой, плодородие почвы, элементы питания.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65"/>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BF473B" w:rsidRPr="0055491A" w:rsidTr="0055491A">
        <w:tblPrEx>
          <w:tblCellMar>
            <w:right w:w="41" w:type="dxa"/>
          </w:tblCellMar>
        </w:tblPrEx>
        <w:trPr>
          <w:trHeight w:val="564"/>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021E42"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17</w:t>
            </w:r>
            <w:r w:rsidR="00BF473B"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Почва, пахотный слой, плодородие почвы, элементы питания.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w:t>
            </w:r>
            <w:r w:rsidR="00021E42" w:rsidRPr="0055491A">
              <w:rPr>
                <w:rFonts w:ascii="Times New Roman" w:eastAsia="Times New Roman" w:hAnsi="Times New Roman" w:cs="Times New Roman"/>
                <w:color w:val="000000"/>
                <w:sz w:val="24"/>
                <w:szCs w:val="24"/>
              </w:rPr>
              <w:t>1</w:t>
            </w:r>
          </w:p>
        </w:tc>
      </w:tr>
      <w:tr w:rsidR="00BF473B" w:rsidRPr="0055491A" w:rsidTr="0055491A">
        <w:tblPrEx>
          <w:tblCellMar>
            <w:right w:w="41" w:type="dxa"/>
          </w:tblCellMar>
        </w:tblPrEx>
        <w:trPr>
          <w:trHeight w:val="388"/>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021E42"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18</w:t>
            </w:r>
            <w:r w:rsidR="00BF473B"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Удобрение почвы. Обработка почвы с помощью лопаты.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65"/>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BF473B" w:rsidRPr="0055491A" w:rsidTr="0055491A">
        <w:tblPrEx>
          <w:tblCellMar>
            <w:right w:w="41" w:type="dxa"/>
          </w:tblCellMar>
        </w:tblPrEx>
        <w:trPr>
          <w:trHeight w:val="408"/>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021E42"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19</w:t>
            </w:r>
            <w:r w:rsidR="00BF473B"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Удобрение почвы. Обработка почвы с помощью лопаты.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w:t>
            </w:r>
            <w:r w:rsidR="00021E42" w:rsidRPr="0055491A">
              <w:rPr>
                <w:rFonts w:ascii="Times New Roman" w:eastAsia="Times New Roman" w:hAnsi="Times New Roman" w:cs="Times New Roman"/>
                <w:color w:val="000000"/>
                <w:sz w:val="24"/>
                <w:szCs w:val="24"/>
              </w:rPr>
              <w:t>1</w:t>
            </w:r>
          </w:p>
        </w:tc>
      </w:tr>
      <w:tr w:rsidR="00BF473B" w:rsidRPr="0055491A" w:rsidTr="0055491A">
        <w:tblPrEx>
          <w:tblCellMar>
            <w:right w:w="41" w:type="dxa"/>
          </w:tblCellMar>
        </w:tblPrEx>
        <w:trPr>
          <w:trHeight w:val="542"/>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021E42"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20</w:t>
            </w:r>
            <w:r w:rsidR="00BF473B"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Осмотр участка и определение направления борозд.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65"/>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BF473B" w:rsidRPr="0055491A" w:rsidTr="0055491A">
        <w:tblPrEx>
          <w:tblCellMar>
            <w:right w:w="41" w:type="dxa"/>
          </w:tblCellMar>
        </w:tblPrEx>
        <w:trPr>
          <w:trHeight w:val="422"/>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021E42"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21</w:t>
            </w:r>
            <w:r w:rsidR="00BF473B"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Осмотр участка и определение направления борозд.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E91933"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r w:rsidR="00BF473B" w:rsidRPr="0055491A">
              <w:rPr>
                <w:rFonts w:ascii="Times New Roman" w:eastAsia="Times New Roman" w:hAnsi="Times New Roman" w:cs="Times New Roman"/>
                <w:color w:val="000000"/>
                <w:sz w:val="24"/>
                <w:szCs w:val="24"/>
              </w:rPr>
              <w:t xml:space="preserve"> </w:t>
            </w:r>
          </w:p>
        </w:tc>
      </w:tr>
      <w:tr w:rsidR="00BF473B" w:rsidRPr="0055491A" w:rsidTr="0055491A">
        <w:tblPrEx>
          <w:tblCellMar>
            <w:right w:w="41" w:type="dxa"/>
          </w:tblCellMar>
        </w:tblPrEx>
        <w:trPr>
          <w:trHeight w:val="400"/>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021E42"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22</w:t>
            </w:r>
            <w:r w:rsidR="00BF473B"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vAlign w:val="center"/>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Прокладывание первой борозды.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65"/>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BF473B" w:rsidRPr="0055491A" w:rsidTr="0055491A">
        <w:tblPrEx>
          <w:tblCellMar>
            <w:right w:w="41" w:type="dxa"/>
          </w:tblCellMar>
        </w:tblPrEx>
        <w:trPr>
          <w:trHeight w:val="407"/>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021E42"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23</w:t>
            </w:r>
            <w:r w:rsidR="00BF473B"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vAlign w:val="center"/>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Прокладывание первой борозды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E91933"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r w:rsidR="00BF473B" w:rsidRPr="0055491A">
              <w:rPr>
                <w:rFonts w:ascii="Times New Roman" w:eastAsia="Times New Roman" w:hAnsi="Times New Roman" w:cs="Times New Roman"/>
                <w:color w:val="000000"/>
                <w:sz w:val="24"/>
                <w:szCs w:val="24"/>
              </w:rPr>
              <w:t xml:space="preserve"> </w:t>
            </w:r>
          </w:p>
        </w:tc>
      </w:tr>
      <w:tr w:rsidR="00BF473B" w:rsidRPr="0055491A" w:rsidTr="0055491A">
        <w:tblPrEx>
          <w:tblCellMar>
            <w:right w:w="41" w:type="dxa"/>
          </w:tblCellMar>
        </w:tblPrEx>
        <w:trPr>
          <w:trHeight w:val="412"/>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24</w:t>
            </w:r>
            <w:r w:rsidR="00BF473B"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24"/>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Соблюдение глубины вскапывания и слитности борозд.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65"/>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BF473B" w:rsidRPr="0055491A" w:rsidTr="0055491A">
        <w:tblPrEx>
          <w:tblCellMar>
            <w:right w:w="41" w:type="dxa"/>
          </w:tblCellMar>
        </w:tblPrEx>
        <w:trPr>
          <w:trHeight w:val="404"/>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25</w:t>
            </w:r>
            <w:r w:rsidR="00BF473B"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24"/>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Соблюдение глубины вскапывания и слитности борозд.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w:t>
            </w:r>
            <w:r w:rsidR="00021E42" w:rsidRPr="0055491A">
              <w:rPr>
                <w:rFonts w:ascii="Times New Roman" w:eastAsia="Times New Roman" w:hAnsi="Times New Roman" w:cs="Times New Roman"/>
                <w:color w:val="000000"/>
                <w:sz w:val="24"/>
                <w:szCs w:val="24"/>
              </w:rPr>
              <w:t>1</w:t>
            </w:r>
          </w:p>
        </w:tc>
      </w:tr>
      <w:tr w:rsidR="00BF473B" w:rsidRPr="0055491A" w:rsidTr="0055491A">
        <w:tblPrEx>
          <w:tblCellMar>
            <w:right w:w="41" w:type="dxa"/>
          </w:tblCellMar>
        </w:tblPrEx>
        <w:trPr>
          <w:trHeight w:val="334"/>
        </w:trPr>
        <w:tc>
          <w:tcPr>
            <w:tcW w:w="5000" w:type="pct"/>
            <w:gridSpan w:val="3"/>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64"/>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b/>
                <w:color w:val="000000"/>
                <w:sz w:val="24"/>
                <w:szCs w:val="24"/>
              </w:rPr>
              <w:t>Осенний у</w:t>
            </w:r>
            <w:r w:rsidR="00021E42" w:rsidRPr="0055491A">
              <w:rPr>
                <w:rFonts w:ascii="Times New Roman" w:eastAsia="Times New Roman" w:hAnsi="Times New Roman" w:cs="Times New Roman"/>
                <w:b/>
                <w:color w:val="000000"/>
                <w:sz w:val="24"/>
                <w:szCs w:val="24"/>
              </w:rPr>
              <w:t>ход за ягодными кустарниками (13</w:t>
            </w:r>
            <w:r w:rsidRPr="0055491A">
              <w:rPr>
                <w:rFonts w:ascii="Times New Roman" w:eastAsia="Times New Roman" w:hAnsi="Times New Roman" w:cs="Times New Roman"/>
                <w:b/>
                <w:color w:val="000000"/>
                <w:sz w:val="24"/>
                <w:szCs w:val="24"/>
              </w:rPr>
              <w:t xml:space="preserve"> ч) </w:t>
            </w:r>
          </w:p>
        </w:tc>
      </w:tr>
      <w:tr w:rsidR="00BF473B" w:rsidRPr="0055491A" w:rsidTr="0055491A">
        <w:tblPrEx>
          <w:tblCellMar>
            <w:right w:w="41" w:type="dxa"/>
          </w:tblCellMar>
        </w:tblPrEx>
        <w:trPr>
          <w:trHeight w:val="473"/>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26</w:t>
            </w:r>
            <w:r w:rsidR="00BF473B"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Ягодные кустарники, распространенные в местных условиях. Необходимость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65"/>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BF473B" w:rsidRPr="0055491A" w:rsidTr="0055491A">
        <w:tblPrEx>
          <w:tblCellMar>
            <w:right w:w="41" w:type="dxa"/>
          </w:tblCellMar>
        </w:tblPrEx>
        <w:trPr>
          <w:trHeight w:val="382"/>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27</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49"/>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обработки почвы при уходе за ягодными кустарниками.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E91933"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p>
        </w:tc>
      </w:tr>
      <w:tr w:rsidR="00BF473B" w:rsidRPr="0055491A" w:rsidTr="0055491A">
        <w:tblPrEx>
          <w:tblCellMar>
            <w:right w:w="41" w:type="dxa"/>
          </w:tblCellMar>
        </w:tblPrEx>
        <w:trPr>
          <w:trHeight w:val="970"/>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28</w:t>
            </w:r>
            <w:r w:rsidR="00BF473B"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61"/>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Ягодные кустарники, распространенные в местных условиях. Необходимость обработки почвы при уходе за ягодными кустарниками.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E91933"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r w:rsidR="00BF473B" w:rsidRPr="0055491A">
              <w:rPr>
                <w:rFonts w:ascii="Times New Roman" w:eastAsia="Times New Roman" w:hAnsi="Times New Roman" w:cs="Times New Roman"/>
                <w:color w:val="000000"/>
                <w:sz w:val="24"/>
                <w:szCs w:val="24"/>
              </w:rPr>
              <w:t xml:space="preserve"> </w:t>
            </w:r>
          </w:p>
        </w:tc>
      </w:tr>
      <w:tr w:rsidR="00BF473B" w:rsidRPr="0055491A" w:rsidTr="0055491A">
        <w:tblPrEx>
          <w:tblCellMar>
            <w:right w:w="41" w:type="dxa"/>
          </w:tblCellMar>
        </w:tblPrEx>
        <w:trPr>
          <w:trHeight w:val="1106"/>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29</w:t>
            </w:r>
            <w:r w:rsidR="00BF473B"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61"/>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Ягодные кустарники, распространенные в местных условиях. Необходимость обработки почвы при уходе за ягодными кустарниками.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65"/>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p w:rsidR="00BF473B" w:rsidRPr="0055491A" w:rsidRDefault="00BF473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w:t>
            </w:r>
          </w:p>
        </w:tc>
      </w:tr>
      <w:tr w:rsidR="00BF473B" w:rsidRPr="0055491A" w:rsidTr="0055491A">
        <w:tblPrEx>
          <w:tblCellMar>
            <w:right w:w="41" w:type="dxa"/>
          </w:tblCellMar>
        </w:tblPrEx>
        <w:trPr>
          <w:trHeight w:val="985"/>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30</w:t>
            </w:r>
            <w:r w:rsidR="00BF473B"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60"/>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Ягодные кустарники, распространенные в местных условиях. Необходимость обработки почвы при уходе за ягодными кустарниками.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E91933"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r w:rsidR="00BF473B" w:rsidRPr="0055491A">
              <w:rPr>
                <w:rFonts w:ascii="Times New Roman" w:eastAsia="Times New Roman" w:hAnsi="Times New Roman" w:cs="Times New Roman"/>
                <w:color w:val="000000"/>
                <w:sz w:val="24"/>
                <w:szCs w:val="24"/>
              </w:rPr>
              <w:t xml:space="preserve"> </w:t>
            </w:r>
          </w:p>
        </w:tc>
      </w:tr>
      <w:tr w:rsidR="00BF473B" w:rsidRPr="0055491A" w:rsidTr="0055491A">
        <w:tblPrEx>
          <w:tblCellMar>
            <w:right w:w="41" w:type="dxa"/>
          </w:tblCellMar>
        </w:tblPrEx>
        <w:trPr>
          <w:trHeight w:val="915"/>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31</w:t>
            </w:r>
            <w:r w:rsidR="00BF473B"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33"/>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Правила вскапывания почвы вокруг ягодных кустарников, глубина вскапывания.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65"/>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BF473B" w:rsidRPr="0055491A" w:rsidTr="0055491A">
        <w:tblPrEx>
          <w:tblCellMar>
            <w:right w:w="41" w:type="dxa"/>
          </w:tblCellMar>
        </w:tblPrEx>
        <w:trPr>
          <w:trHeight w:val="1113"/>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32</w:t>
            </w:r>
            <w:r w:rsidR="00BF473B"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33"/>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Правила вскапывания почвы вокруг ягодных кустарников, глубина вскапывания.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E91933"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r w:rsidR="00BF473B" w:rsidRPr="0055491A">
              <w:rPr>
                <w:rFonts w:ascii="Times New Roman" w:eastAsia="Times New Roman" w:hAnsi="Times New Roman" w:cs="Times New Roman"/>
                <w:color w:val="000000"/>
                <w:sz w:val="24"/>
                <w:szCs w:val="24"/>
              </w:rPr>
              <w:t xml:space="preserve"> </w:t>
            </w:r>
          </w:p>
        </w:tc>
      </w:tr>
      <w:tr w:rsidR="00BF473B" w:rsidRPr="0055491A" w:rsidTr="0055491A">
        <w:tblPrEx>
          <w:tblCellMar>
            <w:right w:w="41" w:type="dxa"/>
          </w:tblCellMar>
        </w:tblPrEx>
        <w:trPr>
          <w:trHeight w:val="1620"/>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lastRenderedPageBreak/>
              <w:t>33</w:t>
            </w:r>
            <w:r w:rsidR="00BF473B"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33"/>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Правила вскапывания почвы вокруг ягодных кустарников, глубина </w:t>
            </w:r>
            <w:r w:rsidR="00CD6F9A" w:rsidRPr="0055491A">
              <w:rPr>
                <w:rFonts w:ascii="Times New Roman" w:eastAsia="Times New Roman" w:hAnsi="Times New Roman" w:cs="Times New Roman"/>
                <w:color w:val="000000"/>
                <w:sz w:val="24"/>
                <w:szCs w:val="24"/>
              </w:rPr>
              <w:t>вскапывания.</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65"/>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BF473B" w:rsidRPr="0055491A" w:rsidTr="0055491A">
        <w:tblPrEx>
          <w:tblCellMar>
            <w:right w:w="41" w:type="dxa"/>
          </w:tblCellMar>
        </w:tblPrEx>
        <w:trPr>
          <w:trHeight w:val="702"/>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34</w:t>
            </w:r>
            <w:r w:rsidR="00BF473B"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33"/>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Правила вскапывания почвы вокруг ягодных кустарников, глубина вскапывания.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E91933"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r w:rsidR="00BF473B" w:rsidRPr="0055491A">
              <w:rPr>
                <w:rFonts w:ascii="Times New Roman" w:eastAsia="Times New Roman" w:hAnsi="Times New Roman" w:cs="Times New Roman"/>
                <w:color w:val="000000"/>
                <w:sz w:val="24"/>
                <w:szCs w:val="24"/>
              </w:rPr>
              <w:t xml:space="preserve"> </w:t>
            </w:r>
          </w:p>
        </w:tc>
      </w:tr>
      <w:tr w:rsidR="00BF473B" w:rsidRPr="0055491A" w:rsidTr="0055491A">
        <w:tblPrEx>
          <w:tblCellMar>
            <w:right w:w="41" w:type="dxa"/>
          </w:tblCellMar>
        </w:tblPrEx>
        <w:trPr>
          <w:trHeight w:val="702"/>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35</w:t>
            </w:r>
            <w:r w:rsidR="00BF473B"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Вскапывание почвы вокруг малины. Вскапывание почвы вокруг смородины.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66"/>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BF473B" w:rsidRPr="0055491A" w:rsidTr="0055491A">
        <w:tblPrEx>
          <w:tblCellMar>
            <w:right w:w="41" w:type="dxa"/>
          </w:tblCellMar>
        </w:tblPrEx>
        <w:trPr>
          <w:trHeight w:val="792"/>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36</w:t>
            </w:r>
            <w:r w:rsidR="00BF473B"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Вскапывание почвы вокруг малины. Вскапывание почвы вокруг смородины.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E91933"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r w:rsidR="00BF473B" w:rsidRPr="0055491A">
              <w:rPr>
                <w:rFonts w:ascii="Times New Roman" w:eastAsia="Times New Roman" w:hAnsi="Times New Roman" w:cs="Times New Roman"/>
                <w:color w:val="000000"/>
                <w:sz w:val="24"/>
                <w:szCs w:val="24"/>
              </w:rPr>
              <w:t xml:space="preserve"> </w:t>
            </w:r>
          </w:p>
        </w:tc>
      </w:tr>
      <w:tr w:rsidR="00BF473B" w:rsidRPr="0055491A" w:rsidTr="0055491A">
        <w:tblPrEx>
          <w:tblCellMar>
            <w:right w:w="41" w:type="dxa"/>
          </w:tblCellMar>
        </w:tblPrEx>
        <w:trPr>
          <w:trHeight w:val="724"/>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37</w:t>
            </w:r>
            <w:r w:rsidR="00BF473B"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Вскапывание почвы вокруг малины. Вскапывание почвы вокруг смородины.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66"/>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BF473B" w:rsidRPr="0055491A" w:rsidTr="0055491A">
        <w:tblPrEx>
          <w:tblCellMar>
            <w:right w:w="41" w:type="dxa"/>
          </w:tblCellMar>
        </w:tblPrEx>
        <w:trPr>
          <w:trHeight w:val="678"/>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38</w:t>
            </w:r>
            <w:r w:rsidR="00BF473B"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Вскапывание почвы вокруг малины. Вскапывание почвы вокруг смородины.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w:t>
            </w:r>
            <w:r w:rsidR="00E91933" w:rsidRPr="0055491A">
              <w:rPr>
                <w:rFonts w:ascii="Times New Roman" w:eastAsia="Times New Roman" w:hAnsi="Times New Roman" w:cs="Times New Roman"/>
                <w:color w:val="000000"/>
                <w:sz w:val="24"/>
                <w:szCs w:val="24"/>
              </w:rPr>
              <w:t>1</w:t>
            </w:r>
          </w:p>
        </w:tc>
      </w:tr>
      <w:tr w:rsidR="00BF473B" w:rsidRPr="0055491A" w:rsidTr="0055491A">
        <w:tblPrEx>
          <w:tblCellMar>
            <w:right w:w="41" w:type="dxa"/>
          </w:tblCellMar>
        </w:tblPrEx>
        <w:trPr>
          <w:trHeight w:val="331"/>
        </w:trPr>
        <w:tc>
          <w:tcPr>
            <w:tcW w:w="5000" w:type="pct"/>
            <w:gridSpan w:val="3"/>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62"/>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b/>
                <w:color w:val="000000"/>
                <w:sz w:val="24"/>
                <w:szCs w:val="24"/>
              </w:rPr>
              <w:t xml:space="preserve">Посадка чеснока (12 ч) </w:t>
            </w:r>
          </w:p>
        </w:tc>
      </w:tr>
      <w:tr w:rsidR="00BF473B" w:rsidRPr="0055491A" w:rsidTr="0055491A">
        <w:tblPrEx>
          <w:tblCellMar>
            <w:right w:w="41" w:type="dxa"/>
          </w:tblCellMar>
        </w:tblPrEx>
        <w:trPr>
          <w:trHeight w:val="777"/>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39</w:t>
            </w:r>
            <w:r w:rsidR="00BF473B"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Требования к обработке почвы под чеснок. Рыхлая почва, удобренная почва.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66"/>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BF473B" w:rsidRPr="0055491A" w:rsidTr="0055491A">
        <w:tblPrEx>
          <w:tblCellMar>
            <w:right w:w="41" w:type="dxa"/>
          </w:tblCellMar>
        </w:tblPrEx>
        <w:trPr>
          <w:trHeight w:val="690"/>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40</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Требования к обработке почвы под чеснок. Рыхлая почва, удобренная почва.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654477"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r w:rsidR="00BF473B" w:rsidRPr="0055491A">
              <w:rPr>
                <w:rFonts w:ascii="Times New Roman" w:eastAsia="Times New Roman" w:hAnsi="Times New Roman" w:cs="Times New Roman"/>
                <w:color w:val="000000"/>
                <w:sz w:val="24"/>
                <w:szCs w:val="24"/>
              </w:rPr>
              <w:t xml:space="preserve"> </w:t>
            </w:r>
          </w:p>
        </w:tc>
      </w:tr>
      <w:tr w:rsidR="00BF473B" w:rsidRPr="0055491A" w:rsidTr="0055491A">
        <w:tblPrEx>
          <w:tblCellMar>
            <w:right w:w="41" w:type="dxa"/>
          </w:tblCellMar>
        </w:tblPrEx>
        <w:trPr>
          <w:trHeight w:val="402"/>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41</w:t>
            </w:r>
            <w:r w:rsidR="00BF473B"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1"/>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Разметка участка под чеснок. Разметка гряд под чеснок.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66"/>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BF473B" w:rsidRPr="0055491A" w:rsidTr="0055491A">
        <w:tblPrEx>
          <w:tblCellMar>
            <w:right w:w="41" w:type="dxa"/>
          </w:tblCellMar>
        </w:tblPrEx>
        <w:trPr>
          <w:trHeight w:val="550"/>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42</w:t>
            </w:r>
            <w:r w:rsidR="00BF473B"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1"/>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Разметка участка под чеснок. Разметка гряд под чеснок.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E91933"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r w:rsidR="00BF473B" w:rsidRPr="0055491A">
              <w:rPr>
                <w:rFonts w:ascii="Times New Roman" w:eastAsia="Times New Roman" w:hAnsi="Times New Roman" w:cs="Times New Roman"/>
                <w:color w:val="000000"/>
                <w:sz w:val="24"/>
                <w:szCs w:val="24"/>
              </w:rPr>
              <w:t xml:space="preserve"> </w:t>
            </w:r>
          </w:p>
        </w:tc>
      </w:tr>
      <w:tr w:rsidR="00BF473B" w:rsidRPr="0055491A" w:rsidTr="0055491A">
        <w:tblPrEx>
          <w:tblCellMar>
            <w:right w:w="41" w:type="dxa"/>
          </w:tblCellMar>
        </w:tblPrEx>
        <w:trPr>
          <w:trHeight w:val="686"/>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43</w:t>
            </w:r>
            <w:r w:rsidR="00BF473B"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Вскапывание участка. Рыхление и выравнивание участка граблями.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66"/>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BF473B" w:rsidRPr="0055491A" w:rsidTr="0055491A">
        <w:tblPrEx>
          <w:tblCellMar>
            <w:right w:w="42" w:type="dxa"/>
          </w:tblCellMar>
        </w:tblPrEx>
        <w:trPr>
          <w:trHeight w:val="696"/>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44</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Вскапывание участка. Рыхление и выравнивание участка граблями.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654477"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r w:rsidR="00BF473B" w:rsidRPr="0055491A">
              <w:rPr>
                <w:rFonts w:ascii="Times New Roman" w:eastAsia="Times New Roman" w:hAnsi="Times New Roman" w:cs="Times New Roman"/>
                <w:color w:val="000000"/>
                <w:sz w:val="24"/>
                <w:szCs w:val="24"/>
              </w:rPr>
              <w:t xml:space="preserve"> </w:t>
            </w:r>
          </w:p>
        </w:tc>
      </w:tr>
      <w:tr w:rsidR="00BF473B" w:rsidRPr="0055491A" w:rsidTr="0055491A">
        <w:tblPrEx>
          <w:tblCellMar>
            <w:right w:w="42" w:type="dxa"/>
          </w:tblCellMar>
        </w:tblPrEx>
        <w:trPr>
          <w:trHeight w:val="408"/>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45</w:t>
            </w:r>
            <w:r w:rsidR="00BF473B"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Сроки посадки чеснока. Подготовка посадочного материала.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65"/>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BF473B" w:rsidRPr="0055491A" w:rsidTr="0055491A">
        <w:tblPrEx>
          <w:tblCellMar>
            <w:right w:w="42" w:type="dxa"/>
          </w:tblCellMar>
        </w:tblPrEx>
        <w:trPr>
          <w:trHeight w:val="542"/>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46</w:t>
            </w:r>
            <w:r w:rsidR="00BF473B"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Сроки посадки чеснока. Подготовка посадочного материала.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w:t>
            </w:r>
            <w:r w:rsidR="00654477" w:rsidRPr="0055491A">
              <w:rPr>
                <w:rFonts w:ascii="Times New Roman" w:eastAsia="Times New Roman" w:hAnsi="Times New Roman" w:cs="Times New Roman"/>
                <w:color w:val="000000"/>
                <w:sz w:val="24"/>
                <w:szCs w:val="24"/>
              </w:rPr>
              <w:t>1</w:t>
            </w:r>
          </w:p>
        </w:tc>
      </w:tr>
      <w:tr w:rsidR="00BF473B" w:rsidRPr="0055491A" w:rsidTr="0055491A">
        <w:tblPrEx>
          <w:tblCellMar>
            <w:right w:w="42" w:type="dxa"/>
          </w:tblCellMar>
        </w:tblPrEx>
        <w:trPr>
          <w:trHeight w:val="550"/>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47</w:t>
            </w:r>
            <w:r w:rsidR="00BF473B"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Способы посадки, глубина заделки чеснока.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65"/>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BF473B" w:rsidRPr="0055491A" w:rsidTr="0055491A">
        <w:tblPrEx>
          <w:tblCellMar>
            <w:right w:w="42" w:type="dxa"/>
          </w:tblCellMar>
        </w:tblPrEx>
        <w:trPr>
          <w:trHeight w:val="402"/>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48</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Способы посадки, глубина заделки чеснока.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E91933"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r w:rsidR="00BF473B" w:rsidRPr="0055491A">
              <w:rPr>
                <w:rFonts w:ascii="Times New Roman" w:eastAsia="Times New Roman" w:hAnsi="Times New Roman" w:cs="Times New Roman"/>
                <w:color w:val="000000"/>
                <w:sz w:val="24"/>
                <w:szCs w:val="24"/>
              </w:rPr>
              <w:t xml:space="preserve"> </w:t>
            </w:r>
          </w:p>
        </w:tc>
      </w:tr>
      <w:tr w:rsidR="00BF473B" w:rsidRPr="0055491A" w:rsidTr="0055491A">
        <w:tblPrEx>
          <w:tblCellMar>
            <w:right w:w="42" w:type="dxa"/>
          </w:tblCellMar>
        </w:tblPrEx>
        <w:trPr>
          <w:trHeight w:val="692"/>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49</w:t>
            </w:r>
            <w:r w:rsidR="00BF473B"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Разметка рядков с помощью веревки и колышков. Посадка чеснока в рядки.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65"/>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BF473B" w:rsidRPr="0055491A" w:rsidTr="0055491A">
        <w:tblPrEx>
          <w:tblCellMar>
            <w:right w:w="42" w:type="dxa"/>
          </w:tblCellMar>
        </w:tblPrEx>
        <w:trPr>
          <w:trHeight w:val="688"/>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50</w:t>
            </w:r>
            <w:r w:rsidR="00BF473B"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Разметка рядков с помощью веревки и колышков. Посадка чеснока в рядки.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654477"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r w:rsidR="00BF473B" w:rsidRPr="0055491A">
              <w:rPr>
                <w:rFonts w:ascii="Times New Roman" w:eastAsia="Times New Roman" w:hAnsi="Times New Roman" w:cs="Times New Roman"/>
                <w:color w:val="000000"/>
                <w:sz w:val="24"/>
                <w:szCs w:val="24"/>
              </w:rPr>
              <w:t xml:space="preserve"> </w:t>
            </w:r>
          </w:p>
        </w:tc>
      </w:tr>
      <w:tr w:rsidR="00BF473B" w:rsidRPr="0055491A" w:rsidTr="0055491A">
        <w:tblPrEx>
          <w:tblCellMar>
            <w:right w:w="42" w:type="dxa"/>
          </w:tblCellMar>
        </w:tblPrEx>
        <w:trPr>
          <w:trHeight w:val="331"/>
        </w:trPr>
        <w:tc>
          <w:tcPr>
            <w:tcW w:w="5000" w:type="pct"/>
            <w:gridSpan w:val="3"/>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64"/>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b/>
                <w:color w:val="000000"/>
                <w:sz w:val="24"/>
                <w:szCs w:val="24"/>
              </w:rPr>
              <w:t xml:space="preserve">Домашняя птица (18 ч) </w:t>
            </w:r>
          </w:p>
        </w:tc>
      </w:tr>
      <w:tr w:rsidR="00BF473B" w:rsidRPr="0055491A" w:rsidTr="0055491A">
        <w:tblPrEx>
          <w:tblCellMar>
            <w:right w:w="42" w:type="dxa"/>
          </w:tblCellMar>
        </w:tblPrEx>
        <w:trPr>
          <w:trHeight w:val="490"/>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51</w:t>
            </w:r>
            <w:r w:rsidR="00BF473B"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Виды домашней птицы: куры, гуси, утки, индейки.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65"/>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BF473B" w:rsidRPr="0055491A" w:rsidTr="0055491A">
        <w:tblPrEx>
          <w:tblCellMar>
            <w:right w:w="42" w:type="dxa"/>
          </w:tblCellMar>
        </w:tblPrEx>
        <w:trPr>
          <w:trHeight w:val="398"/>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52</w:t>
            </w:r>
            <w:r w:rsidR="00BF473B"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Виды домашней птицы: куры, гуси, утки, индейки.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w:t>
            </w:r>
            <w:r w:rsidR="00654477" w:rsidRPr="0055491A">
              <w:rPr>
                <w:rFonts w:ascii="Times New Roman" w:eastAsia="Times New Roman" w:hAnsi="Times New Roman" w:cs="Times New Roman"/>
                <w:color w:val="000000"/>
                <w:sz w:val="24"/>
                <w:szCs w:val="24"/>
              </w:rPr>
              <w:t>1</w:t>
            </w:r>
          </w:p>
        </w:tc>
      </w:tr>
      <w:tr w:rsidR="00BF473B" w:rsidRPr="0055491A" w:rsidTr="0055491A">
        <w:tblPrEx>
          <w:tblCellMar>
            <w:right w:w="42" w:type="dxa"/>
          </w:tblCellMar>
        </w:tblPrEx>
        <w:trPr>
          <w:trHeight w:val="560"/>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lastRenderedPageBreak/>
              <w:t>53</w:t>
            </w:r>
            <w:r w:rsidR="00BF473B"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Птица, преимущественно разводимая в местных условиях.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65"/>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BF473B" w:rsidRPr="0055491A" w:rsidTr="0055491A">
        <w:tblPrEx>
          <w:tblCellMar>
            <w:right w:w="42" w:type="dxa"/>
          </w:tblCellMar>
        </w:tblPrEx>
        <w:trPr>
          <w:trHeight w:val="540"/>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54</w:t>
            </w:r>
            <w:r w:rsidR="00BF473B"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Птица, преимущественно разводимая в местных условиях.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654477"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r w:rsidR="00BF473B" w:rsidRPr="0055491A">
              <w:rPr>
                <w:rFonts w:ascii="Times New Roman" w:eastAsia="Times New Roman" w:hAnsi="Times New Roman" w:cs="Times New Roman"/>
                <w:color w:val="000000"/>
                <w:sz w:val="24"/>
                <w:szCs w:val="24"/>
              </w:rPr>
              <w:t xml:space="preserve"> </w:t>
            </w:r>
          </w:p>
        </w:tc>
      </w:tr>
      <w:tr w:rsidR="00BF473B" w:rsidRPr="0055491A" w:rsidTr="0055491A">
        <w:tblPrEx>
          <w:tblCellMar>
            <w:right w:w="42" w:type="dxa"/>
          </w:tblCellMar>
        </w:tblPrEx>
        <w:trPr>
          <w:trHeight w:val="560"/>
        </w:trPr>
        <w:tc>
          <w:tcPr>
            <w:tcW w:w="331" w:type="pct"/>
            <w:tcBorders>
              <w:top w:val="single" w:sz="4" w:space="0" w:color="000000"/>
              <w:left w:val="single" w:sz="4" w:space="0" w:color="000000"/>
              <w:bottom w:val="single" w:sz="4" w:space="0" w:color="000000"/>
              <w:right w:val="single" w:sz="4" w:space="0" w:color="000000"/>
            </w:tcBorders>
          </w:tcPr>
          <w:p w:rsidR="00BF473B"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55</w:t>
            </w:r>
            <w:r w:rsidR="00BF473B"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Содержание птицы в птицеводческих хозяйствах.  </w:t>
            </w:r>
          </w:p>
        </w:tc>
        <w:tc>
          <w:tcPr>
            <w:tcW w:w="738" w:type="pct"/>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65"/>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7870C6" w:rsidRPr="0055491A" w:rsidTr="0055491A">
        <w:tblPrEx>
          <w:tblCellMar>
            <w:left w:w="96" w:type="dxa"/>
            <w:right w:w="42" w:type="dxa"/>
          </w:tblCellMar>
        </w:tblPrEx>
        <w:trPr>
          <w:trHeight w:val="560"/>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56</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Содержание птицы в птицеводческих хозяйствах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w:t>
            </w:r>
            <w:r w:rsidR="00654477" w:rsidRPr="0055491A">
              <w:rPr>
                <w:rFonts w:ascii="Times New Roman" w:eastAsia="Times New Roman" w:hAnsi="Times New Roman" w:cs="Times New Roman"/>
                <w:color w:val="000000"/>
                <w:sz w:val="24"/>
                <w:szCs w:val="24"/>
              </w:rPr>
              <w:t>1</w:t>
            </w:r>
          </w:p>
        </w:tc>
      </w:tr>
      <w:tr w:rsidR="007870C6" w:rsidRPr="0055491A" w:rsidTr="0055491A">
        <w:tblPrEx>
          <w:tblCellMar>
            <w:left w:w="96" w:type="dxa"/>
            <w:right w:w="42" w:type="dxa"/>
          </w:tblCellMar>
        </w:tblPrEx>
        <w:trPr>
          <w:trHeight w:val="561"/>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57</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Экскурсия в фермерское хозяйство.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ind w:right="56"/>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7870C6" w:rsidRPr="0055491A" w:rsidTr="0055491A">
        <w:tblPrEx>
          <w:tblCellMar>
            <w:left w:w="96" w:type="dxa"/>
            <w:right w:w="42" w:type="dxa"/>
          </w:tblCellMar>
        </w:tblPrEx>
        <w:trPr>
          <w:trHeight w:val="541"/>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58</w:t>
            </w:r>
          </w:p>
        </w:tc>
        <w:tc>
          <w:tcPr>
            <w:tcW w:w="3930"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Экскурсия в фермерское хозяйство.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w:t>
            </w:r>
            <w:r w:rsidR="00E91933" w:rsidRPr="0055491A">
              <w:rPr>
                <w:rFonts w:ascii="Times New Roman" w:eastAsia="Times New Roman" w:hAnsi="Times New Roman" w:cs="Times New Roman"/>
                <w:color w:val="000000"/>
                <w:sz w:val="24"/>
                <w:szCs w:val="24"/>
              </w:rPr>
              <w:t>1</w:t>
            </w:r>
          </w:p>
        </w:tc>
      </w:tr>
      <w:tr w:rsidR="007870C6" w:rsidRPr="0055491A" w:rsidTr="0055491A">
        <w:tblPrEx>
          <w:tblCellMar>
            <w:left w:w="96" w:type="dxa"/>
            <w:right w:w="42" w:type="dxa"/>
          </w:tblCellMar>
        </w:tblPrEx>
        <w:trPr>
          <w:trHeight w:val="549"/>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59</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Помещение для содержания птицы.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ind w:right="56"/>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7870C6" w:rsidRPr="0055491A" w:rsidTr="0055491A">
        <w:tblPrEx>
          <w:tblCellMar>
            <w:left w:w="96" w:type="dxa"/>
            <w:right w:w="42" w:type="dxa"/>
          </w:tblCellMar>
        </w:tblPrEx>
        <w:trPr>
          <w:trHeight w:val="414"/>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60</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Помещение для содержания птицы.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E91933"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r w:rsidR="007870C6" w:rsidRPr="0055491A">
              <w:rPr>
                <w:rFonts w:ascii="Times New Roman" w:eastAsia="Times New Roman" w:hAnsi="Times New Roman" w:cs="Times New Roman"/>
                <w:color w:val="000000"/>
                <w:sz w:val="24"/>
                <w:szCs w:val="24"/>
              </w:rPr>
              <w:t xml:space="preserve"> </w:t>
            </w:r>
          </w:p>
        </w:tc>
      </w:tr>
      <w:tr w:rsidR="007870C6" w:rsidRPr="0055491A" w:rsidTr="0055491A">
        <w:tblPrEx>
          <w:tblCellMar>
            <w:left w:w="96" w:type="dxa"/>
            <w:right w:w="42" w:type="dxa"/>
          </w:tblCellMar>
        </w:tblPrEx>
        <w:trPr>
          <w:trHeight w:val="548"/>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61</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Оборудование птичника в зависимости от вида птицы.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ind w:right="56"/>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7870C6" w:rsidRPr="0055491A" w:rsidTr="0055491A">
        <w:tblPrEx>
          <w:tblCellMar>
            <w:left w:w="96" w:type="dxa"/>
            <w:right w:w="42" w:type="dxa"/>
          </w:tblCellMar>
        </w:tblPrEx>
        <w:trPr>
          <w:trHeight w:val="400"/>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62</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Оборудование птичника в зависимости от вида птицы.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E91933"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r w:rsidR="007870C6" w:rsidRPr="0055491A">
              <w:rPr>
                <w:rFonts w:ascii="Times New Roman" w:eastAsia="Times New Roman" w:hAnsi="Times New Roman" w:cs="Times New Roman"/>
                <w:color w:val="000000"/>
                <w:sz w:val="24"/>
                <w:szCs w:val="24"/>
              </w:rPr>
              <w:t xml:space="preserve"> </w:t>
            </w:r>
          </w:p>
        </w:tc>
      </w:tr>
      <w:tr w:rsidR="007870C6" w:rsidRPr="0055491A" w:rsidTr="0055491A">
        <w:tblPrEx>
          <w:tblCellMar>
            <w:left w:w="96" w:type="dxa"/>
            <w:right w:w="42" w:type="dxa"/>
          </w:tblCellMar>
        </w:tblPrEx>
        <w:trPr>
          <w:trHeight w:val="676"/>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63</w:t>
            </w:r>
          </w:p>
        </w:tc>
        <w:tc>
          <w:tcPr>
            <w:tcW w:w="3930"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Уход за птичником. Содержание птицы с ограниченным выгулом.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ind w:right="56"/>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7870C6" w:rsidRPr="0055491A" w:rsidTr="0055491A">
        <w:tblPrEx>
          <w:tblCellMar>
            <w:left w:w="96" w:type="dxa"/>
            <w:right w:w="42" w:type="dxa"/>
          </w:tblCellMar>
        </w:tblPrEx>
        <w:trPr>
          <w:trHeight w:val="714"/>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64</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Уход за птичником. Содержание птицы с ограниченным выгулом.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w:t>
            </w:r>
            <w:r w:rsidR="00E91933" w:rsidRPr="0055491A">
              <w:rPr>
                <w:rFonts w:ascii="Times New Roman" w:eastAsia="Times New Roman" w:hAnsi="Times New Roman" w:cs="Times New Roman"/>
                <w:color w:val="000000"/>
                <w:sz w:val="24"/>
                <w:szCs w:val="24"/>
              </w:rPr>
              <w:t>1</w:t>
            </w:r>
          </w:p>
        </w:tc>
      </w:tr>
      <w:tr w:rsidR="007870C6" w:rsidRPr="0055491A" w:rsidTr="0055491A">
        <w:tblPrEx>
          <w:tblCellMar>
            <w:left w:w="96" w:type="dxa"/>
            <w:right w:w="42" w:type="dxa"/>
          </w:tblCellMar>
        </w:tblPrEx>
        <w:trPr>
          <w:trHeight w:val="668"/>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65</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rPr>
                <w:rFonts w:ascii="Times New Roman" w:eastAsia="Times New Roman" w:hAnsi="Times New Roman" w:cs="Times New Roman"/>
                <w:color w:val="000000"/>
                <w:sz w:val="24"/>
                <w:szCs w:val="24"/>
              </w:rPr>
            </w:pPr>
            <w:proofErr w:type="spellStart"/>
            <w:r w:rsidRPr="0055491A">
              <w:rPr>
                <w:rFonts w:ascii="Times New Roman" w:eastAsia="Times New Roman" w:hAnsi="Times New Roman" w:cs="Times New Roman"/>
                <w:color w:val="000000"/>
                <w:sz w:val="24"/>
                <w:szCs w:val="24"/>
              </w:rPr>
              <w:t>Безвыгульное</w:t>
            </w:r>
            <w:proofErr w:type="spellEnd"/>
            <w:r w:rsidRPr="0055491A">
              <w:rPr>
                <w:rFonts w:ascii="Times New Roman" w:eastAsia="Times New Roman" w:hAnsi="Times New Roman" w:cs="Times New Roman"/>
                <w:color w:val="000000"/>
                <w:sz w:val="24"/>
                <w:szCs w:val="24"/>
              </w:rPr>
              <w:t xml:space="preserve"> содержание. Выпуск птицы на выгульный двор.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ind w:right="56"/>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7870C6" w:rsidRPr="0055491A" w:rsidTr="0055491A">
        <w:tblPrEx>
          <w:tblCellMar>
            <w:left w:w="96" w:type="dxa"/>
            <w:right w:w="42" w:type="dxa"/>
          </w:tblCellMar>
        </w:tblPrEx>
        <w:trPr>
          <w:trHeight w:val="692"/>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66</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rPr>
                <w:rFonts w:ascii="Times New Roman" w:eastAsia="Times New Roman" w:hAnsi="Times New Roman" w:cs="Times New Roman"/>
                <w:color w:val="000000"/>
                <w:sz w:val="24"/>
                <w:szCs w:val="24"/>
              </w:rPr>
            </w:pPr>
            <w:proofErr w:type="spellStart"/>
            <w:r w:rsidRPr="0055491A">
              <w:rPr>
                <w:rFonts w:ascii="Times New Roman" w:eastAsia="Times New Roman" w:hAnsi="Times New Roman" w:cs="Times New Roman"/>
                <w:color w:val="000000"/>
                <w:sz w:val="24"/>
                <w:szCs w:val="24"/>
              </w:rPr>
              <w:t>Безвыгульное</w:t>
            </w:r>
            <w:proofErr w:type="spellEnd"/>
            <w:r w:rsidRPr="0055491A">
              <w:rPr>
                <w:rFonts w:ascii="Times New Roman" w:eastAsia="Times New Roman" w:hAnsi="Times New Roman" w:cs="Times New Roman"/>
                <w:color w:val="000000"/>
                <w:sz w:val="24"/>
                <w:szCs w:val="24"/>
              </w:rPr>
              <w:t xml:space="preserve"> содержание. Выпуск птицы на выгульный двор.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w:t>
            </w:r>
            <w:r w:rsidR="00E91933" w:rsidRPr="0055491A">
              <w:rPr>
                <w:rFonts w:ascii="Times New Roman" w:eastAsia="Times New Roman" w:hAnsi="Times New Roman" w:cs="Times New Roman"/>
                <w:color w:val="000000"/>
                <w:sz w:val="24"/>
                <w:szCs w:val="24"/>
              </w:rPr>
              <w:t>1</w:t>
            </w:r>
          </w:p>
        </w:tc>
      </w:tr>
      <w:tr w:rsidR="007870C6" w:rsidRPr="0055491A" w:rsidTr="0055491A">
        <w:tblPrEx>
          <w:tblCellMar>
            <w:left w:w="96" w:type="dxa"/>
            <w:right w:w="42" w:type="dxa"/>
          </w:tblCellMar>
        </w:tblPrEx>
        <w:trPr>
          <w:trHeight w:val="560"/>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67</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Смена воды в поилках. Чистка птичника и выгульного двора.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ind w:right="56"/>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7870C6" w:rsidRPr="0055491A" w:rsidTr="0055491A">
        <w:tblPrEx>
          <w:tblCellMar>
            <w:right w:w="0" w:type="dxa"/>
          </w:tblCellMar>
        </w:tblPrEx>
        <w:trPr>
          <w:trHeight w:val="540"/>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68</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Смена воды в поилках. Чистка птичника и выгульного двора.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ind w:right="38"/>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r w:rsidR="007870C6" w:rsidRPr="0055491A">
              <w:rPr>
                <w:rFonts w:ascii="Times New Roman" w:eastAsia="Times New Roman" w:hAnsi="Times New Roman" w:cs="Times New Roman"/>
                <w:color w:val="000000"/>
                <w:sz w:val="24"/>
                <w:szCs w:val="24"/>
              </w:rPr>
              <w:t xml:space="preserve"> </w:t>
            </w:r>
          </w:p>
        </w:tc>
      </w:tr>
      <w:tr w:rsidR="00BF473B" w:rsidRPr="0055491A" w:rsidTr="0055491A">
        <w:tblPrEx>
          <w:tblCellMar>
            <w:right w:w="0" w:type="dxa"/>
          </w:tblCellMar>
        </w:tblPrEx>
        <w:trPr>
          <w:trHeight w:val="334"/>
        </w:trPr>
        <w:tc>
          <w:tcPr>
            <w:tcW w:w="5000" w:type="pct"/>
            <w:gridSpan w:val="3"/>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106"/>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b/>
                <w:color w:val="000000"/>
                <w:sz w:val="24"/>
                <w:szCs w:val="24"/>
              </w:rPr>
              <w:t xml:space="preserve">Органические удобрения (24 ч) </w:t>
            </w:r>
          </w:p>
        </w:tc>
      </w:tr>
      <w:tr w:rsidR="007870C6" w:rsidRPr="0055491A" w:rsidTr="0055491A">
        <w:tblPrEx>
          <w:tblCellMar>
            <w:right w:w="0" w:type="dxa"/>
          </w:tblCellMar>
        </w:tblPrEx>
        <w:trPr>
          <w:trHeight w:val="341"/>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69</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Общее представление об удобрениях.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ind w:right="107"/>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7870C6" w:rsidRPr="0055491A" w:rsidTr="0055491A">
        <w:tblPrEx>
          <w:tblCellMar>
            <w:right w:w="0" w:type="dxa"/>
          </w:tblCellMar>
        </w:tblPrEx>
        <w:trPr>
          <w:trHeight w:val="402"/>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70</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Общее представление об удобрениях.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ind w:right="38"/>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w:t>
            </w:r>
            <w:r w:rsidR="00E91933" w:rsidRPr="0055491A">
              <w:rPr>
                <w:rFonts w:ascii="Times New Roman" w:eastAsia="Times New Roman" w:hAnsi="Times New Roman" w:cs="Times New Roman"/>
                <w:color w:val="000000"/>
                <w:sz w:val="24"/>
                <w:szCs w:val="24"/>
              </w:rPr>
              <w:t>1</w:t>
            </w:r>
          </w:p>
        </w:tc>
      </w:tr>
      <w:tr w:rsidR="007870C6" w:rsidRPr="0055491A" w:rsidTr="0055491A">
        <w:tblPrEx>
          <w:tblCellMar>
            <w:right w:w="0" w:type="dxa"/>
          </w:tblCellMar>
        </w:tblPrEx>
        <w:trPr>
          <w:trHeight w:val="408"/>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71</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Виды органических удобрений.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ind w:right="107"/>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7870C6" w:rsidRPr="0055491A" w:rsidTr="0055491A">
        <w:tblPrEx>
          <w:tblCellMar>
            <w:right w:w="0" w:type="dxa"/>
          </w:tblCellMar>
        </w:tblPrEx>
        <w:trPr>
          <w:trHeight w:val="259"/>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w:t>
            </w:r>
            <w:r w:rsidR="00654477" w:rsidRPr="0055491A">
              <w:rPr>
                <w:rFonts w:ascii="Times New Roman" w:eastAsia="Times New Roman" w:hAnsi="Times New Roman" w:cs="Times New Roman"/>
                <w:color w:val="000000"/>
                <w:sz w:val="24"/>
                <w:szCs w:val="24"/>
              </w:rPr>
              <w:t>72</w:t>
            </w:r>
          </w:p>
        </w:tc>
        <w:tc>
          <w:tcPr>
            <w:tcW w:w="3930"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Виды органических удобрений.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ind w:right="38"/>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w:t>
            </w:r>
            <w:r w:rsidR="00B96F48" w:rsidRPr="0055491A">
              <w:rPr>
                <w:rFonts w:ascii="Times New Roman" w:eastAsia="Times New Roman" w:hAnsi="Times New Roman" w:cs="Times New Roman"/>
                <w:color w:val="000000"/>
                <w:sz w:val="24"/>
                <w:szCs w:val="24"/>
              </w:rPr>
              <w:t>1</w:t>
            </w:r>
          </w:p>
        </w:tc>
      </w:tr>
      <w:tr w:rsidR="007870C6" w:rsidRPr="0055491A" w:rsidTr="0055491A">
        <w:tblPrEx>
          <w:tblCellMar>
            <w:right w:w="0" w:type="dxa"/>
          </w:tblCellMar>
        </w:tblPrEx>
        <w:trPr>
          <w:trHeight w:val="773"/>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73</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Виды навоза. </w:t>
            </w:r>
          </w:p>
          <w:p w:rsidR="007870C6" w:rsidRPr="0055491A" w:rsidRDefault="007870C6"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Горячий, холодный навоз.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ind w:right="107"/>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7870C6" w:rsidRPr="0055491A" w:rsidTr="0055491A">
        <w:tblPrEx>
          <w:tblCellMar>
            <w:right w:w="0" w:type="dxa"/>
          </w:tblCellMar>
        </w:tblPrEx>
        <w:trPr>
          <w:trHeight w:val="700"/>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74</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Виды навоза. </w:t>
            </w:r>
          </w:p>
          <w:p w:rsidR="007870C6" w:rsidRPr="0055491A" w:rsidRDefault="007870C6"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Горячий, холодный навоз.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B96F48" w:rsidP="0055491A">
            <w:pPr>
              <w:ind w:right="38"/>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r w:rsidR="007870C6" w:rsidRPr="0055491A">
              <w:rPr>
                <w:rFonts w:ascii="Times New Roman" w:eastAsia="Times New Roman" w:hAnsi="Times New Roman" w:cs="Times New Roman"/>
                <w:color w:val="000000"/>
                <w:sz w:val="24"/>
                <w:szCs w:val="24"/>
              </w:rPr>
              <w:t xml:space="preserve"> </w:t>
            </w:r>
          </w:p>
        </w:tc>
      </w:tr>
      <w:tr w:rsidR="007870C6" w:rsidRPr="0055491A" w:rsidTr="0055491A">
        <w:tblPrEx>
          <w:tblCellMar>
            <w:right w:w="0" w:type="dxa"/>
          </w:tblCellMar>
        </w:tblPrEx>
        <w:trPr>
          <w:trHeight w:val="398"/>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75</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Значимость органических удобрений для удобрения почвы.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ind w:right="107"/>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7870C6" w:rsidRPr="0055491A" w:rsidTr="0055491A">
        <w:tblPrEx>
          <w:tblCellMar>
            <w:right w:w="0" w:type="dxa"/>
          </w:tblCellMar>
        </w:tblPrEx>
        <w:trPr>
          <w:trHeight w:val="546"/>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76</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Значимость органических удобрений для удобрения почвы.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B96F48" w:rsidP="0055491A">
            <w:pPr>
              <w:ind w:right="38"/>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r w:rsidR="007870C6" w:rsidRPr="0055491A">
              <w:rPr>
                <w:rFonts w:ascii="Times New Roman" w:eastAsia="Times New Roman" w:hAnsi="Times New Roman" w:cs="Times New Roman"/>
                <w:color w:val="000000"/>
                <w:sz w:val="24"/>
                <w:szCs w:val="24"/>
              </w:rPr>
              <w:t xml:space="preserve"> </w:t>
            </w:r>
          </w:p>
        </w:tc>
      </w:tr>
      <w:tr w:rsidR="007870C6" w:rsidRPr="0055491A" w:rsidTr="0055491A">
        <w:tblPrEx>
          <w:tblCellMar>
            <w:right w:w="0" w:type="dxa"/>
          </w:tblCellMar>
        </w:tblPrEx>
        <w:trPr>
          <w:trHeight w:val="412"/>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77</w:t>
            </w:r>
          </w:p>
        </w:tc>
        <w:tc>
          <w:tcPr>
            <w:tcW w:w="3930"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Определение видов навоза. Правила хранения навоза.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ind w:right="107"/>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7870C6" w:rsidRPr="0055491A" w:rsidTr="0055491A">
        <w:tblPrEx>
          <w:tblCellMar>
            <w:right w:w="0" w:type="dxa"/>
          </w:tblCellMar>
        </w:tblPrEx>
        <w:trPr>
          <w:trHeight w:val="547"/>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lastRenderedPageBreak/>
              <w:t>78</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Определение видов навоза. Правила хранения навоза.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B96F48" w:rsidP="0055491A">
            <w:pPr>
              <w:ind w:right="38"/>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p>
        </w:tc>
      </w:tr>
      <w:tr w:rsidR="007870C6" w:rsidRPr="0055491A" w:rsidTr="0055491A">
        <w:tblPrEx>
          <w:tblCellMar>
            <w:right w:w="0" w:type="dxa"/>
          </w:tblCellMar>
        </w:tblPrEx>
        <w:trPr>
          <w:trHeight w:val="413"/>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79</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ind w:right="59"/>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Получение компоста. Компосты из птичьего помета.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ind w:right="107"/>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7870C6" w:rsidRPr="0055491A" w:rsidTr="0055491A">
        <w:tblPrEx>
          <w:tblCellMar>
            <w:right w:w="0" w:type="dxa"/>
          </w:tblCellMar>
        </w:tblPrEx>
        <w:trPr>
          <w:trHeight w:val="404"/>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80</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ind w:right="57"/>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Получение компоста. Компосты из птичьего помета.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B96F48" w:rsidP="0055491A">
            <w:pPr>
              <w:ind w:right="38"/>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r w:rsidR="007870C6" w:rsidRPr="0055491A">
              <w:rPr>
                <w:rFonts w:ascii="Times New Roman" w:eastAsia="Times New Roman" w:hAnsi="Times New Roman" w:cs="Times New Roman"/>
                <w:color w:val="000000"/>
                <w:sz w:val="24"/>
                <w:szCs w:val="24"/>
              </w:rPr>
              <w:t xml:space="preserve"> </w:t>
            </w:r>
          </w:p>
        </w:tc>
      </w:tr>
      <w:tr w:rsidR="007870C6" w:rsidRPr="0055491A" w:rsidTr="0055491A">
        <w:tblPrEx>
          <w:tblCellMar>
            <w:right w:w="0" w:type="dxa"/>
          </w:tblCellMar>
        </w:tblPrEx>
        <w:trPr>
          <w:trHeight w:val="331"/>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81</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Устройство </w:t>
            </w:r>
            <w:r w:rsidR="00B96F48" w:rsidRPr="0055491A">
              <w:rPr>
                <w:rFonts w:ascii="Times New Roman" w:eastAsia="Times New Roman" w:hAnsi="Times New Roman" w:cs="Times New Roman"/>
                <w:color w:val="000000"/>
                <w:sz w:val="24"/>
                <w:szCs w:val="24"/>
              </w:rPr>
              <w:t>навозохранилища.</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ind w:right="107"/>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7870C6" w:rsidRPr="0055491A" w:rsidTr="0055491A">
        <w:tblPrEx>
          <w:tblCellMar>
            <w:right w:w="42" w:type="dxa"/>
          </w:tblCellMar>
        </w:tblPrEx>
        <w:trPr>
          <w:trHeight w:val="277"/>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82</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vAlign w:val="center"/>
          </w:tcPr>
          <w:p w:rsidR="007870C6" w:rsidRPr="0055491A" w:rsidRDefault="007870C6"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Устройство навозохранилища.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B96F48"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r w:rsidR="007870C6" w:rsidRPr="0055491A">
              <w:rPr>
                <w:rFonts w:ascii="Times New Roman" w:eastAsia="Times New Roman" w:hAnsi="Times New Roman" w:cs="Times New Roman"/>
                <w:color w:val="000000"/>
                <w:sz w:val="24"/>
                <w:szCs w:val="24"/>
              </w:rPr>
              <w:t xml:space="preserve"> </w:t>
            </w:r>
          </w:p>
        </w:tc>
      </w:tr>
      <w:tr w:rsidR="007870C6" w:rsidRPr="0055491A" w:rsidTr="0055491A">
        <w:tblPrEx>
          <w:tblCellMar>
            <w:right w:w="42" w:type="dxa"/>
          </w:tblCellMar>
        </w:tblPrEx>
        <w:trPr>
          <w:trHeight w:val="419"/>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83</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vAlign w:val="center"/>
          </w:tcPr>
          <w:p w:rsidR="007870C6" w:rsidRPr="0055491A" w:rsidRDefault="007870C6"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Вывоз навоза из навозохранилища.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ind w:right="65"/>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7870C6" w:rsidRPr="0055491A" w:rsidTr="0055491A">
        <w:tblPrEx>
          <w:tblCellMar>
            <w:right w:w="42" w:type="dxa"/>
          </w:tblCellMar>
        </w:tblPrEx>
        <w:trPr>
          <w:trHeight w:val="277"/>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84</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vAlign w:val="center"/>
          </w:tcPr>
          <w:p w:rsidR="007870C6" w:rsidRPr="0055491A" w:rsidRDefault="007870C6"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Вывоз навоза из навозохранилища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w:t>
            </w:r>
            <w:r w:rsidR="00B96F48" w:rsidRPr="0055491A">
              <w:rPr>
                <w:rFonts w:ascii="Times New Roman" w:eastAsia="Times New Roman" w:hAnsi="Times New Roman" w:cs="Times New Roman"/>
                <w:color w:val="000000"/>
                <w:sz w:val="24"/>
                <w:szCs w:val="24"/>
              </w:rPr>
              <w:t>1</w:t>
            </w:r>
          </w:p>
        </w:tc>
      </w:tr>
      <w:tr w:rsidR="007870C6" w:rsidRPr="0055491A" w:rsidTr="0055491A">
        <w:tblPrEx>
          <w:tblCellMar>
            <w:right w:w="42" w:type="dxa"/>
          </w:tblCellMar>
        </w:tblPrEx>
        <w:trPr>
          <w:trHeight w:val="367"/>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85</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vAlign w:val="center"/>
          </w:tcPr>
          <w:p w:rsidR="007870C6" w:rsidRPr="0055491A" w:rsidRDefault="007870C6"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Укладка в штабель.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ind w:right="65"/>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7870C6" w:rsidRPr="0055491A" w:rsidTr="0055491A">
        <w:tblPrEx>
          <w:tblCellMar>
            <w:right w:w="42" w:type="dxa"/>
          </w:tblCellMar>
        </w:tblPrEx>
        <w:trPr>
          <w:trHeight w:val="246"/>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86</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vAlign w:val="center"/>
          </w:tcPr>
          <w:p w:rsidR="007870C6" w:rsidRPr="0055491A" w:rsidRDefault="007870C6"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Укладка в штабель.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B96F48"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r w:rsidR="007870C6" w:rsidRPr="0055491A">
              <w:rPr>
                <w:rFonts w:ascii="Times New Roman" w:eastAsia="Times New Roman" w:hAnsi="Times New Roman" w:cs="Times New Roman"/>
                <w:color w:val="000000"/>
                <w:sz w:val="24"/>
                <w:szCs w:val="24"/>
              </w:rPr>
              <w:t xml:space="preserve"> </w:t>
            </w:r>
          </w:p>
        </w:tc>
      </w:tr>
      <w:tr w:rsidR="007870C6" w:rsidRPr="0055491A" w:rsidTr="0055491A">
        <w:tblPrEx>
          <w:tblCellMar>
            <w:right w:w="42" w:type="dxa"/>
          </w:tblCellMar>
        </w:tblPrEx>
        <w:trPr>
          <w:trHeight w:val="335"/>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87</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vAlign w:val="center"/>
          </w:tcPr>
          <w:p w:rsidR="007870C6" w:rsidRPr="0055491A" w:rsidRDefault="007870C6"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Закладки компоста.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ind w:right="65"/>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7870C6" w:rsidRPr="0055491A" w:rsidTr="0055491A">
        <w:tblPrEx>
          <w:tblCellMar>
            <w:right w:w="42" w:type="dxa"/>
          </w:tblCellMar>
        </w:tblPrEx>
        <w:trPr>
          <w:trHeight w:val="331"/>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88</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Закладки компоста.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B96F48"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r w:rsidR="007870C6" w:rsidRPr="0055491A">
              <w:rPr>
                <w:rFonts w:ascii="Times New Roman" w:eastAsia="Times New Roman" w:hAnsi="Times New Roman" w:cs="Times New Roman"/>
                <w:color w:val="000000"/>
                <w:sz w:val="24"/>
                <w:szCs w:val="24"/>
              </w:rPr>
              <w:t xml:space="preserve"> </w:t>
            </w:r>
          </w:p>
        </w:tc>
      </w:tr>
      <w:tr w:rsidR="007870C6" w:rsidRPr="0055491A" w:rsidTr="0055491A">
        <w:tblPrEx>
          <w:tblCellMar>
            <w:right w:w="42" w:type="dxa"/>
          </w:tblCellMar>
        </w:tblPrEx>
        <w:trPr>
          <w:trHeight w:val="1040"/>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89</w:t>
            </w:r>
          </w:p>
        </w:tc>
        <w:tc>
          <w:tcPr>
            <w:tcW w:w="3930"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ind w:right="41"/>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Сбор куриного помета в чистом виде и укладка его под навес для последующего использования в качестве жидкой подкормки растений.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ind w:right="65"/>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7870C6" w:rsidRPr="0055491A" w:rsidTr="0055491A">
        <w:tblPrEx>
          <w:tblCellMar>
            <w:right w:w="42" w:type="dxa"/>
          </w:tblCellMar>
        </w:tblPrEx>
        <w:trPr>
          <w:trHeight w:val="983"/>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90</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ind w:right="41"/>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Сбор куриного помета в чистом виде и укладка его под навес для последующего использования в качестве жидкой подкормки растений.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B96F48"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r w:rsidR="007870C6" w:rsidRPr="0055491A">
              <w:rPr>
                <w:rFonts w:ascii="Times New Roman" w:eastAsia="Times New Roman" w:hAnsi="Times New Roman" w:cs="Times New Roman"/>
                <w:color w:val="000000"/>
                <w:sz w:val="24"/>
                <w:szCs w:val="24"/>
              </w:rPr>
              <w:t xml:space="preserve"> </w:t>
            </w:r>
          </w:p>
        </w:tc>
      </w:tr>
      <w:tr w:rsidR="007870C6" w:rsidRPr="0055491A" w:rsidTr="0055491A">
        <w:tblPrEx>
          <w:tblCellMar>
            <w:right w:w="42" w:type="dxa"/>
          </w:tblCellMar>
        </w:tblPrEx>
        <w:trPr>
          <w:trHeight w:val="274"/>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91</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vAlign w:val="center"/>
          </w:tcPr>
          <w:p w:rsidR="007870C6" w:rsidRPr="0055491A" w:rsidRDefault="007870C6"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Уборка крольчатника.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ind w:right="65"/>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7870C6" w:rsidRPr="0055491A" w:rsidTr="0055491A">
        <w:tblPrEx>
          <w:tblCellMar>
            <w:right w:w="42" w:type="dxa"/>
          </w:tblCellMar>
        </w:tblPrEx>
        <w:trPr>
          <w:trHeight w:val="351"/>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92</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Уборка крольчатника.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B96F48"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r w:rsidR="007870C6" w:rsidRPr="0055491A">
              <w:rPr>
                <w:rFonts w:ascii="Times New Roman" w:eastAsia="Times New Roman" w:hAnsi="Times New Roman" w:cs="Times New Roman"/>
                <w:color w:val="000000"/>
                <w:sz w:val="24"/>
                <w:szCs w:val="24"/>
              </w:rPr>
              <w:t xml:space="preserve"> </w:t>
            </w:r>
          </w:p>
        </w:tc>
      </w:tr>
      <w:tr w:rsidR="00BF473B" w:rsidRPr="0055491A" w:rsidTr="0055491A">
        <w:tblPrEx>
          <w:tblCellMar>
            <w:right w:w="42" w:type="dxa"/>
          </w:tblCellMar>
        </w:tblPrEx>
        <w:trPr>
          <w:trHeight w:val="663"/>
        </w:trPr>
        <w:tc>
          <w:tcPr>
            <w:tcW w:w="5000" w:type="pct"/>
            <w:gridSpan w:val="3"/>
            <w:tcBorders>
              <w:top w:val="single" w:sz="4" w:space="0" w:color="000000"/>
              <w:left w:val="single" w:sz="4" w:space="0" w:color="000000"/>
              <w:bottom w:val="single" w:sz="4" w:space="0" w:color="000000"/>
              <w:right w:val="single" w:sz="4" w:space="0" w:color="000000"/>
            </w:tcBorders>
          </w:tcPr>
          <w:p w:rsidR="00BF473B" w:rsidRPr="0055491A" w:rsidRDefault="00BF473B" w:rsidP="0055491A">
            <w:pPr>
              <w:ind w:right="62"/>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b/>
                <w:color w:val="000000"/>
                <w:sz w:val="24"/>
                <w:szCs w:val="24"/>
              </w:rPr>
              <w:t xml:space="preserve">Овцы и козы (18 ч) </w:t>
            </w:r>
          </w:p>
        </w:tc>
      </w:tr>
      <w:tr w:rsidR="007870C6" w:rsidRPr="0055491A" w:rsidTr="0055491A">
        <w:tblPrEx>
          <w:tblCellMar>
            <w:right w:w="42" w:type="dxa"/>
          </w:tblCellMar>
        </w:tblPrEx>
        <w:trPr>
          <w:trHeight w:val="578"/>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93</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Овцы и козы в крестьянском хозяйстве. Местные породы коз и овец.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ind w:right="65"/>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7870C6" w:rsidRPr="0055491A" w:rsidTr="0055491A">
        <w:tblPrEx>
          <w:tblCellMar>
            <w:right w:w="42" w:type="dxa"/>
          </w:tblCellMar>
        </w:tblPrEx>
        <w:trPr>
          <w:trHeight w:val="616"/>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94</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Овцы и козы в крестьянском хозяйстве. Местные породы коз и овец.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B96F48"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r w:rsidR="007870C6" w:rsidRPr="0055491A">
              <w:rPr>
                <w:rFonts w:ascii="Times New Roman" w:eastAsia="Times New Roman" w:hAnsi="Times New Roman" w:cs="Times New Roman"/>
                <w:color w:val="000000"/>
                <w:sz w:val="24"/>
                <w:szCs w:val="24"/>
              </w:rPr>
              <w:t xml:space="preserve"> </w:t>
            </w:r>
          </w:p>
        </w:tc>
      </w:tr>
      <w:tr w:rsidR="007870C6" w:rsidRPr="0055491A" w:rsidTr="0055491A">
        <w:tblPrEx>
          <w:tblCellMar>
            <w:right w:w="42" w:type="dxa"/>
          </w:tblCellMar>
        </w:tblPrEx>
        <w:trPr>
          <w:trHeight w:val="810"/>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95</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ind w:right="3"/>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Козы, разводимые для получения молока и для получения пуха. Разница между ними.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ind w:right="65"/>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7870C6" w:rsidRPr="0055491A" w:rsidTr="0055491A">
        <w:tblPrEx>
          <w:tblCellMar>
            <w:right w:w="42" w:type="dxa"/>
          </w:tblCellMar>
        </w:tblPrEx>
        <w:trPr>
          <w:trHeight w:val="822"/>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96</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ind w:right="3"/>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Козы, разводимые для получения молока и для получения пуха. Разница между ними.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w:t>
            </w:r>
            <w:r w:rsidR="00B96F48" w:rsidRPr="0055491A">
              <w:rPr>
                <w:rFonts w:ascii="Times New Roman" w:eastAsia="Times New Roman" w:hAnsi="Times New Roman" w:cs="Times New Roman"/>
                <w:color w:val="000000"/>
                <w:sz w:val="24"/>
                <w:szCs w:val="24"/>
              </w:rPr>
              <w:t>1</w:t>
            </w:r>
          </w:p>
        </w:tc>
      </w:tr>
      <w:tr w:rsidR="007870C6" w:rsidRPr="0055491A" w:rsidTr="0055491A">
        <w:tblPrEx>
          <w:tblCellMar>
            <w:right w:w="42" w:type="dxa"/>
          </w:tblCellMar>
        </w:tblPrEx>
        <w:trPr>
          <w:trHeight w:val="550"/>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97</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vAlign w:val="center"/>
          </w:tcPr>
          <w:p w:rsidR="007870C6" w:rsidRPr="0055491A" w:rsidRDefault="007870C6"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Определение продуктивности коз.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ind w:right="65"/>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7870C6" w:rsidRPr="0055491A" w:rsidTr="0055491A">
        <w:tblPrEx>
          <w:tblCellMar>
            <w:right w:w="42" w:type="dxa"/>
          </w:tblCellMar>
        </w:tblPrEx>
        <w:trPr>
          <w:trHeight w:val="402"/>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98</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vAlign w:val="center"/>
          </w:tcPr>
          <w:p w:rsidR="007870C6" w:rsidRPr="0055491A" w:rsidRDefault="007870C6"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Определение продуктивности коз.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w:t>
            </w:r>
            <w:r w:rsidR="00B96F48" w:rsidRPr="0055491A">
              <w:rPr>
                <w:rFonts w:ascii="Times New Roman" w:eastAsia="Times New Roman" w:hAnsi="Times New Roman" w:cs="Times New Roman"/>
                <w:color w:val="000000"/>
                <w:sz w:val="24"/>
                <w:szCs w:val="24"/>
              </w:rPr>
              <w:t>1</w:t>
            </w:r>
          </w:p>
        </w:tc>
      </w:tr>
      <w:tr w:rsidR="007870C6" w:rsidRPr="0055491A" w:rsidTr="0055491A">
        <w:tblPrEx>
          <w:tblCellMar>
            <w:right w:w="42" w:type="dxa"/>
          </w:tblCellMar>
        </w:tblPrEx>
        <w:trPr>
          <w:trHeight w:val="692"/>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99</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Скотный двор в крестьянском хозяйстве. Обязательное наличие выгульного двора.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ind w:right="65"/>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7870C6" w:rsidRPr="0055491A" w:rsidTr="0055491A">
        <w:tblPrEx>
          <w:tblCellMar>
            <w:right w:w="42" w:type="dxa"/>
          </w:tblCellMar>
        </w:tblPrEx>
        <w:trPr>
          <w:trHeight w:val="688"/>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100</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Скотный двор в крестьянском хозяйстве. Обязательное наличие выгульного двора.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w:t>
            </w:r>
            <w:r w:rsidR="00B96F48" w:rsidRPr="0055491A">
              <w:rPr>
                <w:rFonts w:ascii="Times New Roman" w:eastAsia="Times New Roman" w:hAnsi="Times New Roman" w:cs="Times New Roman"/>
                <w:color w:val="000000"/>
                <w:sz w:val="24"/>
                <w:szCs w:val="24"/>
              </w:rPr>
              <w:t>1</w:t>
            </w:r>
          </w:p>
        </w:tc>
      </w:tr>
      <w:tr w:rsidR="007870C6" w:rsidRPr="0055491A" w:rsidTr="0055491A">
        <w:tblPrEx>
          <w:tblCellMar>
            <w:right w:w="42" w:type="dxa"/>
          </w:tblCellMar>
        </w:tblPrEx>
        <w:trPr>
          <w:trHeight w:val="414"/>
        </w:trPr>
        <w:tc>
          <w:tcPr>
            <w:tcW w:w="331" w:type="pct"/>
            <w:tcBorders>
              <w:top w:val="single" w:sz="4" w:space="0" w:color="000000"/>
              <w:left w:val="single" w:sz="4" w:space="0" w:color="000000"/>
              <w:bottom w:val="single" w:sz="4" w:space="0" w:color="000000"/>
              <w:right w:val="single" w:sz="4" w:space="0" w:color="000000"/>
            </w:tcBorders>
          </w:tcPr>
          <w:p w:rsidR="007870C6"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101</w:t>
            </w:r>
            <w:r w:rsidR="007870C6" w:rsidRPr="0055491A">
              <w:rPr>
                <w:rFonts w:ascii="Times New Roman" w:eastAsia="Times New Roman" w:hAnsi="Times New Roman" w:cs="Times New Roman"/>
                <w:color w:val="000000"/>
                <w:sz w:val="24"/>
                <w:szCs w:val="24"/>
              </w:rPr>
              <w:t xml:space="preserve"> </w:t>
            </w:r>
          </w:p>
        </w:tc>
        <w:tc>
          <w:tcPr>
            <w:tcW w:w="3930"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Содержание овец и коз на соломенных подстилках. </w:t>
            </w:r>
          </w:p>
        </w:tc>
        <w:tc>
          <w:tcPr>
            <w:tcW w:w="738" w:type="pct"/>
            <w:tcBorders>
              <w:top w:val="single" w:sz="4" w:space="0" w:color="000000"/>
              <w:left w:val="single" w:sz="4" w:space="0" w:color="000000"/>
              <w:bottom w:val="single" w:sz="4" w:space="0" w:color="000000"/>
              <w:right w:val="single" w:sz="4" w:space="0" w:color="000000"/>
            </w:tcBorders>
          </w:tcPr>
          <w:p w:rsidR="007870C6" w:rsidRPr="0055491A" w:rsidRDefault="007870C6" w:rsidP="0055491A">
            <w:pPr>
              <w:ind w:right="65"/>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654477" w:rsidRPr="0055491A" w:rsidTr="0055491A">
        <w:tblPrEx>
          <w:tblCellMar>
            <w:right w:w="42" w:type="dxa"/>
          </w:tblCellMar>
        </w:tblPrEx>
        <w:trPr>
          <w:trHeight w:val="414"/>
        </w:trPr>
        <w:tc>
          <w:tcPr>
            <w:tcW w:w="331" w:type="pct"/>
            <w:tcBorders>
              <w:top w:val="single" w:sz="4" w:space="0" w:color="000000"/>
              <w:left w:val="single" w:sz="4" w:space="0" w:color="000000"/>
              <w:bottom w:val="single" w:sz="4" w:space="0" w:color="000000"/>
              <w:right w:val="single" w:sz="4" w:space="0" w:color="000000"/>
            </w:tcBorders>
          </w:tcPr>
          <w:p w:rsidR="00654477"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102</w:t>
            </w:r>
          </w:p>
        </w:tc>
        <w:tc>
          <w:tcPr>
            <w:tcW w:w="3930" w:type="pct"/>
            <w:tcBorders>
              <w:top w:val="single" w:sz="4" w:space="0" w:color="000000"/>
              <w:left w:val="single" w:sz="4" w:space="0" w:color="000000"/>
              <w:bottom w:val="single" w:sz="4" w:space="0" w:color="000000"/>
              <w:right w:val="single" w:sz="4" w:space="0" w:color="000000"/>
            </w:tcBorders>
          </w:tcPr>
          <w:p w:rsidR="00654477"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Содержание овец и коз на соломенных подстилках. </w:t>
            </w:r>
          </w:p>
        </w:tc>
        <w:tc>
          <w:tcPr>
            <w:tcW w:w="738" w:type="pct"/>
            <w:tcBorders>
              <w:top w:val="single" w:sz="4" w:space="0" w:color="000000"/>
              <w:left w:val="single" w:sz="4" w:space="0" w:color="000000"/>
              <w:bottom w:val="single" w:sz="4" w:space="0" w:color="000000"/>
              <w:right w:val="single" w:sz="4" w:space="0" w:color="000000"/>
            </w:tcBorders>
          </w:tcPr>
          <w:p w:rsidR="00654477" w:rsidRPr="0055491A" w:rsidRDefault="009573DB" w:rsidP="0055491A">
            <w:pPr>
              <w:ind w:right="65"/>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p>
        </w:tc>
      </w:tr>
      <w:tr w:rsidR="00654477" w:rsidRPr="0055491A" w:rsidTr="0055491A">
        <w:tblPrEx>
          <w:tblCellMar>
            <w:right w:w="38" w:type="dxa"/>
          </w:tblCellMar>
        </w:tblPrEx>
        <w:trPr>
          <w:trHeight w:val="690"/>
        </w:trPr>
        <w:tc>
          <w:tcPr>
            <w:tcW w:w="331" w:type="pct"/>
            <w:tcBorders>
              <w:top w:val="single" w:sz="4" w:space="0" w:color="000000"/>
              <w:left w:val="single" w:sz="4" w:space="0" w:color="000000"/>
              <w:bottom w:val="single" w:sz="4" w:space="0" w:color="000000"/>
              <w:right w:val="single" w:sz="4" w:space="0" w:color="000000"/>
            </w:tcBorders>
          </w:tcPr>
          <w:p w:rsidR="00654477"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103</w:t>
            </w:r>
          </w:p>
        </w:tc>
        <w:tc>
          <w:tcPr>
            <w:tcW w:w="3930" w:type="pct"/>
            <w:tcBorders>
              <w:top w:val="single" w:sz="4" w:space="0" w:color="000000"/>
              <w:left w:val="single" w:sz="4" w:space="0" w:color="000000"/>
              <w:bottom w:val="single" w:sz="4" w:space="0" w:color="000000"/>
              <w:right w:val="single" w:sz="4" w:space="0" w:color="000000"/>
            </w:tcBorders>
          </w:tcPr>
          <w:p w:rsidR="00654477"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Удаление соломенного навоза со скотного двора после перевода овец и коз на летнее содержание. </w:t>
            </w:r>
          </w:p>
        </w:tc>
        <w:tc>
          <w:tcPr>
            <w:tcW w:w="738" w:type="pct"/>
            <w:tcBorders>
              <w:top w:val="single" w:sz="4" w:space="0" w:color="000000"/>
              <w:left w:val="single" w:sz="4" w:space="0" w:color="000000"/>
              <w:bottom w:val="single" w:sz="4" w:space="0" w:color="000000"/>
              <w:right w:val="single" w:sz="4" w:space="0" w:color="000000"/>
            </w:tcBorders>
          </w:tcPr>
          <w:p w:rsidR="00654477" w:rsidRPr="0055491A" w:rsidRDefault="00654477"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p>
        </w:tc>
      </w:tr>
      <w:tr w:rsidR="009573DB" w:rsidRPr="0055491A" w:rsidTr="0055491A">
        <w:tblPrEx>
          <w:tblCellMar>
            <w:right w:w="38" w:type="dxa"/>
          </w:tblCellMar>
        </w:tblPrEx>
        <w:trPr>
          <w:trHeight w:val="690"/>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lastRenderedPageBreak/>
              <w:t>104</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Удаление соломенного навоза со скотного двора после перевода овец и коз на летнее содержание.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p>
        </w:tc>
      </w:tr>
      <w:tr w:rsidR="009573DB" w:rsidRPr="0055491A" w:rsidTr="0055491A">
        <w:tblPrEx>
          <w:tblCellMar>
            <w:right w:w="38" w:type="dxa"/>
          </w:tblCellMar>
        </w:tblPrEx>
        <w:trPr>
          <w:trHeight w:val="1128"/>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105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Содержание овец и коз на соломенных подстилках. Удаление соломенного навоза со скотного двора после перевода овец и коз на летнее содержание.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702"/>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106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Устройство кормушек на выгульном дворе. </w:t>
            </w:r>
          </w:p>
          <w:p w:rsidR="009573DB" w:rsidRPr="0055491A" w:rsidRDefault="009573DB" w:rsidP="0055491A">
            <w:pPr>
              <w:ind w:right="20"/>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Очистка кормушек от остатков корма.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702"/>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107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Устройство кормушек на выгульном дворе. </w:t>
            </w:r>
          </w:p>
          <w:p w:rsidR="009573DB" w:rsidRPr="0055491A" w:rsidRDefault="009573DB" w:rsidP="0055491A">
            <w:pPr>
              <w:ind w:right="21"/>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Очистка кормушек от остатков корма.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827"/>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108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59"/>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Развешивание пучков веток для коз. Сено из степных трав и разнотравья, как наиболее предпочтительный корм для овец.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681"/>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109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59"/>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Развешивание пучков веток для коз. Сено из степных трав и разнотравья, как наиболее предпочтительный корм для овец.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691"/>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110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Зерновые корма для коз и овец. Сочные корма для овец и коз (тыква, кабачки, свекла, морковь).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702"/>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111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Зерновые корма для коз и овец. Сочные корма для овец и коз (тыква, кабачки, свекла, морковь).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1</w:t>
            </w:r>
          </w:p>
        </w:tc>
      </w:tr>
      <w:tr w:rsidR="009573DB" w:rsidRPr="0055491A" w:rsidTr="0055491A">
        <w:tblPrEx>
          <w:tblCellMar>
            <w:right w:w="38" w:type="dxa"/>
          </w:tblCellMar>
        </w:tblPrEx>
        <w:trPr>
          <w:trHeight w:val="400"/>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112</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Нормы кормления взрослых овец, и коз, и ягнят, и козлят.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406"/>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113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Нормы кормления взрослых овец, и коз, и ягнят, и козлят.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331"/>
        </w:trPr>
        <w:tc>
          <w:tcPr>
            <w:tcW w:w="5000" w:type="pct"/>
            <w:gridSpan w:val="3"/>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8"/>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b/>
                <w:color w:val="000000"/>
                <w:sz w:val="24"/>
                <w:szCs w:val="24"/>
              </w:rPr>
              <w:t xml:space="preserve">Овощные культуры (12 ч) </w:t>
            </w:r>
          </w:p>
        </w:tc>
      </w:tr>
      <w:tr w:rsidR="009573DB" w:rsidRPr="0055491A" w:rsidTr="0055491A">
        <w:tblPrEx>
          <w:tblCellMar>
            <w:right w:w="38" w:type="dxa"/>
          </w:tblCellMar>
        </w:tblPrEx>
        <w:trPr>
          <w:trHeight w:val="758"/>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114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28"/>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Общее представление об овощных культурах и овощах. Группы овощей.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697"/>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115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28"/>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Общее представление об овощных культурах и овощах. Группы овощей.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1</w:t>
            </w:r>
          </w:p>
        </w:tc>
      </w:tr>
      <w:tr w:rsidR="009573DB" w:rsidRPr="0055491A" w:rsidTr="0055491A">
        <w:tblPrEx>
          <w:tblCellMar>
            <w:right w:w="38" w:type="dxa"/>
          </w:tblCellMar>
        </w:tblPrEx>
        <w:trPr>
          <w:trHeight w:val="269"/>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116 </w:t>
            </w:r>
          </w:p>
        </w:tc>
        <w:tc>
          <w:tcPr>
            <w:tcW w:w="3930" w:type="pct"/>
            <w:tcBorders>
              <w:top w:val="single" w:sz="4" w:space="0" w:color="000000"/>
              <w:left w:val="single" w:sz="4" w:space="0" w:color="000000"/>
              <w:bottom w:val="single" w:sz="4" w:space="0" w:color="000000"/>
              <w:right w:val="single" w:sz="4" w:space="0" w:color="000000"/>
            </w:tcBorders>
            <w:vAlign w:val="center"/>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Корнеплоды, характеристика.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216"/>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117 </w:t>
            </w:r>
          </w:p>
        </w:tc>
        <w:tc>
          <w:tcPr>
            <w:tcW w:w="3930" w:type="pct"/>
            <w:tcBorders>
              <w:top w:val="single" w:sz="4" w:space="0" w:color="000000"/>
              <w:left w:val="single" w:sz="4" w:space="0" w:color="000000"/>
              <w:bottom w:val="single" w:sz="4" w:space="0" w:color="000000"/>
              <w:right w:val="single" w:sz="4" w:space="0" w:color="000000"/>
            </w:tcBorders>
            <w:vAlign w:val="center"/>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Корнеплоды, характеристика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293"/>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118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Капустные овощные культуры, их характеристика.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383"/>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119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Капустные овощные культуры, их характеристика.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1</w:t>
            </w:r>
          </w:p>
        </w:tc>
      </w:tr>
      <w:tr w:rsidR="009573DB" w:rsidRPr="0055491A" w:rsidTr="0055491A">
        <w:tblPrEx>
          <w:tblCellMar>
            <w:right w:w="38" w:type="dxa"/>
          </w:tblCellMar>
        </w:tblPrEx>
        <w:trPr>
          <w:trHeight w:val="260"/>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120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Плодовые овощные культуры, их характеристика.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350"/>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121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Плодовые овощные культуры, их характеристика.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399"/>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122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Луковичные овощные культуры, их характеристика.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262"/>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123</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Зеленные овощные культуры, их характеристика.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p>
        </w:tc>
      </w:tr>
      <w:tr w:rsidR="009573DB" w:rsidRPr="0055491A" w:rsidTr="0055491A">
        <w:tblPrEx>
          <w:tblCellMar>
            <w:right w:w="38" w:type="dxa"/>
          </w:tblCellMar>
        </w:tblPrEx>
        <w:trPr>
          <w:trHeight w:val="778"/>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124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Луковичные овощные культуры, их характеристика. Зеленные овощные культуры, их характеристика.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1</w:t>
            </w:r>
          </w:p>
        </w:tc>
      </w:tr>
      <w:tr w:rsidR="009573DB" w:rsidRPr="0055491A" w:rsidTr="0055491A">
        <w:tblPrEx>
          <w:tblCellMar>
            <w:right w:w="38" w:type="dxa"/>
          </w:tblCellMar>
        </w:tblPrEx>
        <w:trPr>
          <w:trHeight w:val="817"/>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125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Классификация овощных культур. Необходимость потребления разнообразных овощей.</w:t>
            </w:r>
            <w:r w:rsidRPr="0055491A">
              <w:rPr>
                <w:rFonts w:ascii="Times New Roman" w:eastAsia="Times New Roman" w:hAnsi="Times New Roman" w:cs="Times New Roman"/>
                <w:i/>
                <w:color w:val="000000"/>
                <w:sz w:val="24"/>
                <w:szCs w:val="24"/>
              </w:rPr>
              <w:t xml:space="preserve">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844"/>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126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Классификация овощных культур. Необходимость потребления разнообразных овощей.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334"/>
        </w:trPr>
        <w:tc>
          <w:tcPr>
            <w:tcW w:w="5000" w:type="pct"/>
            <w:gridSpan w:val="3"/>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8"/>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b/>
                <w:color w:val="000000"/>
                <w:sz w:val="24"/>
                <w:szCs w:val="24"/>
              </w:rPr>
              <w:t xml:space="preserve">Основные полевые культуры (12 ч) </w:t>
            </w:r>
          </w:p>
        </w:tc>
      </w:tr>
      <w:tr w:rsidR="009573DB" w:rsidRPr="0055491A" w:rsidTr="0055491A">
        <w:tblPrEx>
          <w:tblCellMar>
            <w:right w:w="38" w:type="dxa"/>
          </w:tblCellMar>
        </w:tblPrEx>
        <w:trPr>
          <w:trHeight w:val="1269"/>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lastRenderedPageBreak/>
              <w:t xml:space="preserve">127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Культуры, относящиеся к </w:t>
            </w:r>
            <w:proofErr w:type="gramStart"/>
            <w:r w:rsidRPr="0055491A">
              <w:rPr>
                <w:rFonts w:ascii="Times New Roman" w:eastAsia="Times New Roman" w:hAnsi="Times New Roman" w:cs="Times New Roman"/>
                <w:color w:val="000000"/>
                <w:sz w:val="24"/>
                <w:szCs w:val="24"/>
              </w:rPr>
              <w:t>полевым</w:t>
            </w:r>
            <w:proofErr w:type="gramEnd"/>
            <w:r w:rsidRPr="0055491A">
              <w:rPr>
                <w:rFonts w:ascii="Times New Roman" w:eastAsia="Times New Roman" w:hAnsi="Times New Roman" w:cs="Times New Roman"/>
                <w:color w:val="000000"/>
                <w:sz w:val="24"/>
                <w:szCs w:val="24"/>
              </w:rPr>
              <w:t xml:space="preserve"> (пшеница, подсолнечник, сахарная свекла). Продукция из полевых культур, её значение.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986"/>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128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Культуры, относящиеся к </w:t>
            </w:r>
            <w:proofErr w:type="gramStart"/>
            <w:r w:rsidRPr="0055491A">
              <w:rPr>
                <w:rFonts w:ascii="Times New Roman" w:eastAsia="Times New Roman" w:hAnsi="Times New Roman" w:cs="Times New Roman"/>
                <w:color w:val="000000"/>
                <w:sz w:val="24"/>
                <w:szCs w:val="24"/>
              </w:rPr>
              <w:t>полевым</w:t>
            </w:r>
            <w:proofErr w:type="gramEnd"/>
            <w:r w:rsidRPr="0055491A">
              <w:rPr>
                <w:rFonts w:ascii="Times New Roman" w:eastAsia="Times New Roman" w:hAnsi="Times New Roman" w:cs="Times New Roman"/>
                <w:color w:val="000000"/>
                <w:sz w:val="24"/>
                <w:szCs w:val="24"/>
              </w:rPr>
              <w:t xml:space="preserve"> (пшеница, подсолнечник, сахарная свекла). Продукция из полевых культур, её значение.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1</w:t>
            </w:r>
          </w:p>
        </w:tc>
      </w:tr>
      <w:tr w:rsidR="009573DB" w:rsidRPr="0055491A" w:rsidTr="0055491A">
        <w:tblPrEx>
          <w:tblCellMar>
            <w:right w:w="38" w:type="dxa"/>
          </w:tblCellMar>
        </w:tblPrEx>
        <w:trPr>
          <w:trHeight w:val="419"/>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129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Полевые культуры, выращиваемые в местных условиях.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411"/>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130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Полевые культуры, выращиваемые в местных условиях.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331"/>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131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Зерновые культуры: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620"/>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132</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строение растений, особенности продуктивных частей, использование.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p>
        </w:tc>
      </w:tr>
      <w:tr w:rsidR="009573DB" w:rsidRPr="0055491A" w:rsidTr="0055491A">
        <w:tblPrEx>
          <w:tblCellMar>
            <w:right w:w="38" w:type="dxa"/>
          </w:tblCellMar>
        </w:tblPrEx>
        <w:trPr>
          <w:trHeight w:val="800"/>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133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Зерновые культуры: строение растений, особенности продуктивных частей, использование.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683"/>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134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Зернобобовые культуры: строение растений, продуктивная часть, использование.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707"/>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135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Зернобобовые культуры: строение растений, продуктивная часть, использование.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676"/>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136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Кормовые культуры: корм. Корнеплоды, бахчевые, кормовые травы. Технические культуры.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686"/>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137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Кормовые культуры: корм. Корнеплоды, бахчевые, кормовые травы. Технические культуры.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1121"/>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138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50"/>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Строение растения. Особенности продуктивных частей, использование. Определение культур по продуктивным частям и по внешнему виду.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14" w:type="dxa"/>
          </w:tblCellMar>
        </w:tblPrEx>
        <w:trPr>
          <w:trHeight w:val="1109"/>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139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74"/>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Строение растения. Особенности продуктивных частей, использование. Определение культур по продуктивным частям и по внешнему виду.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24"/>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1</w:t>
            </w:r>
          </w:p>
        </w:tc>
      </w:tr>
      <w:tr w:rsidR="009573DB" w:rsidRPr="0055491A" w:rsidTr="0055491A">
        <w:tblPrEx>
          <w:tblCellMar>
            <w:right w:w="14" w:type="dxa"/>
          </w:tblCellMar>
        </w:tblPrEx>
        <w:trPr>
          <w:trHeight w:val="331"/>
        </w:trPr>
        <w:tc>
          <w:tcPr>
            <w:tcW w:w="5000" w:type="pct"/>
            <w:gridSpan w:val="3"/>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8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b/>
                <w:color w:val="000000"/>
                <w:sz w:val="24"/>
                <w:szCs w:val="24"/>
              </w:rPr>
              <w:t xml:space="preserve">Столовые корнеплоды (12 ч) </w:t>
            </w:r>
          </w:p>
        </w:tc>
      </w:tr>
      <w:tr w:rsidR="009573DB" w:rsidRPr="0055491A" w:rsidTr="0055491A">
        <w:tblPrEx>
          <w:tblCellMar>
            <w:right w:w="14" w:type="dxa"/>
          </w:tblCellMar>
        </w:tblPrEx>
        <w:trPr>
          <w:trHeight w:val="350"/>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140 </w:t>
            </w:r>
          </w:p>
        </w:tc>
        <w:tc>
          <w:tcPr>
            <w:tcW w:w="3930" w:type="pct"/>
            <w:tcBorders>
              <w:top w:val="single" w:sz="4" w:space="0" w:color="000000"/>
              <w:left w:val="single" w:sz="4" w:space="0" w:color="000000"/>
              <w:bottom w:val="single" w:sz="4" w:space="0" w:color="000000"/>
              <w:right w:val="single" w:sz="4" w:space="0" w:color="000000"/>
            </w:tcBorders>
            <w:vAlign w:val="center"/>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Морковь и свекла – двулетнее растение.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93"/>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14" w:type="dxa"/>
          </w:tblCellMar>
        </w:tblPrEx>
        <w:trPr>
          <w:trHeight w:val="257"/>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141 </w:t>
            </w:r>
          </w:p>
        </w:tc>
        <w:tc>
          <w:tcPr>
            <w:tcW w:w="3930" w:type="pct"/>
            <w:tcBorders>
              <w:top w:val="single" w:sz="4" w:space="0" w:color="000000"/>
              <w:left w:val="single" w:sz="4" w:space="0" w:color="000000"/>
              <w:bottom w:val="single" w:sz="4" w:space="0" w:color="000000"/>
              <w:right w:val="single" w:sz="4" w:space="0" w:color="000000"/>
            </w:tcBorders>
            <w:vAlign w:val="center"/>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Морковь и свекла – двулетнее растение.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24"/>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1</w:t>
            </w:r>
          </w:p>
        </w:tc>
      </w:tr>
      <w:tr w:rsidR="009573DB" w:rsidRPr="0055491A" w:rsidTr="0055491A">
        <w:tblPrEx>
          <w:tblCellMar>
            <w:right w:w="14" w:type="dxa"/>
          </w:tblCellMar>
        </w:tblPrEx>
        <w:trPr>
          <w:trHeight w:val="346"/>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142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141"/>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Строение растений моркови и свеклы 1го и 2-го года жизни.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93"/>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14" w:type="dxa"/>
          </w:tblCellMar>
        </w:tblPrEx>
        <w:trPr>
          <w:trHeight w:val="267"/>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143 </w:t>
            </w:r>
          </w:p>
        </w:tc>
        <w:tc>
          <w:tcPr>
            <w:tcW w:w="3930" w:type="pct"/>
            <w:tcBorders>
              <w:top w:val="single" w:sz="4" w:space="0" w:color="000000"/>
              <w:left w:val="single" w:sz="4" w:space="0" w:color="000000"/>
              <w:bottom w:val="single" w:sz="4" w:space="0" w:color="000000"/>
              <w:right w:val="single" w:sz="4" w:space="0" w:color="000000"/>
            </w:tcBorders>
            <w:vAlign w:val="center"/>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Строение растений моркови и свеклы 1го и 2-го года жизни</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24"/>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14" w:type="dxa"/>
          </w:tblCellMar>
        </w:tblPrEx>
        <w:trPr>
          <w:trHeight w:val="342"/>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144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141"/>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Определение стандартных столовых корнеплодов</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93"/>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14" w:type="dxa"/>
          </w:tblCellMar>
        </w:tblPrEx>
        <w:trPr>
          <w:trHeight w:val="404"/>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145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202"/>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Определение стандартных столовых корнеплодов.</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24"/>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14" w:type="dxa"/>
          </w:tblCellMar>
        </w:tblPrEx>
        <w:trPr>
          <w:trHeight w:val="411"/>
        </w:trPr>
        <w:tc>
          <w:tcPr>
            <w:tcW w:w="5000" w:type="pct"/>
            <w:gridSpan w:val="3"/>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b/>
                <w:color w:val="000000"/>
                <w:sz w:val="24"/>
                <w:szCs w:val="24"/>
              </w:rPr>
              <w:t>Выращивание столовых корнеплодов (24 ч)</w:t>
            </w:r>
          </w:p>
        </w:tc>
      </w:tr>
      <w:tr w:rsidR="009573DB" w:rsidRPr="0055491A" w:rsidTr="0055491A">
        <w:tblPrEx>
          <w:tblCellMar>
            <w:right w:w="14" w:type="dxa"/>
          </w:tblCellMar>
        </w:tblPrEx>
        <w:trPr>
          <w:trHeight w:val="416"/>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146</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202"/>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Выбор корнеплодов моркови и свеклы для высадки на семенном участке. Выбор места для семенного участка. Подготовка почвы.</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24"/>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14" w:type="dxa"/>
          </w:tblCellMar>
        </w:tblPrEx>
        <w:trPr>
          <w:trHeight w:val="266"/>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147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Выбор корнеплодов моркови и свеклы для высадки на семенном участке. Выбор места для семенного участка. Подготовка почвы.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93"/>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560"/>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lastRenderedPageBreak/>
              <w:t>148</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Уход за высадками корнеплодов. Отбор корнеплодов моркови и свеклы для посадки.</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p>
        </w:tc>
      </w:tr>
      <w:tr w:rsidR="009573DB" w:rsidRPr="0055491A" w:rsidTr="0055491A">
        <w:tblPrEx>
          <w:tblCellMar>
            <w:right w:w="38" w:type="dxa"/>
          </w:tblCellMar>
        </w:tblPrEx>
        <w:trPr>
          <w:trHeight w:val="844"/>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149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12"/>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Уход за высадками корнеплодов. Отбор корнеплодов моркови и свеклы для посадки.</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1</w:t>
            </w:r>
          </w:p>
        </w:tc>
      </w:tr>
      <w:tr w:rsidR="009573DB" w:rsidRPr="0055491A" w:rsidTr="0055491A">
        <w:tblPrEx>
          <w:tblCellMar>
            <w:right w:w="38" w:type="dxa"/>
          </w:tblCellMar>
        </w:tblPrEx>
        <w:trPr>
          <w:trHeight w:val="687"/>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150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12"/>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Подготовка горшков больших размеров. Насыпка в горшки почвы, смешанной с перегноем.</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681"/>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151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12"/>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Подготовка горшков больших размеров. Насыпка в горшки почвы, смешанной с перегноем.</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1</w:t>
            </w:r>
          </w:p>
        </w:tc>
      </w:tr>
      <w:tr w:rsidR="009573DB" w:rsidRPr="0055491A" w:rsidTr="0055491A">
        <w:tblPrEx>
          <w:tblCellMar>
            <w:right w:w="38" w:type="dxa"/>
          </w:tblCellMar>
        </w:tblPrEx>
        <w:trPr>
          <w:trHeight w:val="1051"/>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152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Вскапывание почвы на семенном участке, удобрение, перегной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1109"/>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153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Вскапывание почвы на семенном участке, удобрение, перегной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700"/>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154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Подготовка почвы под столовые корнеплоды.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334"/>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155</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Подготовка почвы под столовые корнеплоды.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p>
        </w:tc>
      </w:tr>
      <w:tr w:rsidR="009573DB" w:rsidRPr="0055491A" w:rsidTr="0055491A">
        <w:tblPrEx>
          <w:tblCellMar>
            <w:right w:w="38" w:type="dxa"/>
          </w:tblCellMar>
        </w:tblPrEx>
        <w:trPr>
          <w:trHeight w:val="616"/>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156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12"/>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Сроки и способы посева.</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1</w:t>
            </w:r>
          </w:p>
        </w:tc>
      </w:tr>
      <w:tr w:rsidR="009573DB" w:rsidRPr="0055491A" w:rsidTr="0055491A">
        <w:tblPrEx>
          <w:tblCellMar>
            <w:right w:w="38" w:type="dxa"/>
          </w:tblCellMar>
        </w:tblPrEx>
        <w:trPr>
          <w:trHeight w:val="668"/>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157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Сроки и способы посева.</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550"/>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158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Уход за растениями </w:t>
            </w:r>
          </w:p>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(прополка, прореживание, рыхление междурядий).</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890"/>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159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Уход за растениями </w:t>
            </w:r>
          </w:p>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(прополка, прореживание, рыхление междурядий).</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2120"/>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160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Подготовка почвы с помощью ручного орудия труда. Разметка борозд. Углубление борозд по размеченным линиям.</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977"/>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161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Подготовка почвы с помощью ручного орудия труда. Разметка борозд. Углубление борозд по размеченным линиям.</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1553"/>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162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Раскладка семян моркови и свеклы. </w:t>
            </w:r>
          </w:p>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Заделка их. </w:t>
            </w:r>
          </w:p>
          <w:p w:rsidR="009573DB" w:rsidRPr="0055491A" w:rsidRDefault="009573DB" w:rsidP="0055491A">
            <w:pPr>
              <w:rPr>
                <w:rFonts w:ascii="Times New Roman" w:eastAsia="Times New Roman" w:hAnsi="Times New Roman" w:cs="Times New Roman"/>
                <w:color w:val="000000"/>
                <w:sz w:val="24"/>
                <w:szCs w:val="24"/>
              </w:rPr>
            </w:pPr>
            <w:proofErr w:type="gramStart"/>
            <w:r w:rsidRPr="0055491A">
              <w:rPr>
                <w:rFonts w:ascii="Times New Roman" w:eastAsia="Times New Roman" w:hAnsi="Times New Roman" w:cs="Times New Roman"/>
                <w:color w:val="000000"/>
                <w:sz w:val="24"/>
                <w:szCs w:val="24"/>
              </w:rPr>
              <w:t>(Прополка в рядках после всходов.</w:t>
            </w:r>
            <w:proofErr w:type="gramEnd"/>
            <w:r w:rsidRPr="0055491A">
              <w:rPr>
                <w:rFonts w:ascii="Times New Roman" w:eastAsia="Times New Roman" w:hAnsi="Times New Roman" w:cs="Times New Roman"/>
                <w:color w:val="000000"/>
                <w:sz w:val="24"/>
                <w:szCs w:val="24"/>
              </w:rPr>
              <w:t xml:space="preserve"> Рыхление междурядий. </w:t>
            </w:r>
            <w:proofErr w:type="gramStart"/>
            <w:r w:rsidRPr="0055491A">
              <w:rPr>
                <w:rFonts w:ascii="Times New Roman" w:eastAsia="Times New Roman" w:hAnsi="Times New Roman" w:cs="Times New Roman"/>
                <w:color w:val="000000"/>
                <w:sz w:val="24"/>
                <w:szCs w:val="24"/>
              </w:rPr>
              <w:t>Прогревание.)</w:t>
            </w:r>
            <w:proofErr w:type="gramEnd"/>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342"/>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163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Раскладка семян моркови и свеклы. </w:t>
            </w:r>
          </w:p>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Заделка их. </w:t>
            </w:r>
          </w:p>
          <w:p w:rsidR="009573DB" w:rsidRPr="0055491A" w:rsidRDefault="009573DB" w:rsidP="0055491A">
            <w:pPr>
              <w:rPr>
                <w:rFonts w:ascii="Times New Roman" w:eastAsia="Times New Roman" w:hAnsi="Times New Roman" w:cs="Times New Roman"/>
                <w:color w:val="000000"/>
                <w:sz w:val="24"/>
                <w:szCs w:val="24"/>
              </w:rPr>
            </w:pPr>
            <w:proofErr w:type="gramStart"/>
            <w:r w:rsidRPr="0055491A">
              <w:rPr>
                <w:rFonts w:ascii="Times New Roman" w:eastAsia="Times New Roman" w:hAnsi="Times New Roman" w:cs="Times New Roman"/>
                <w:color w:val="000000"/>
                <w:sz w:val="24"/>
                <w:szCs w:val="24"/>
              </w:rPr>
              <w:t>(Прополка в рядках после всходов.</w:t>
            </w:r>
            <w:proofErr w:type="gramEnd"/>
            <w:r w:rsidRPr="0055491A">
              <w:rPr>
                <w:rFonts w:ascii="Times New Roman" w:eastAsia="Times New Roman" w:hAnsi="Times New Roman" w:cs="Times New Roman"/>
                <w:color w:val="000000"/>
                <w:sz w:val="24"/>
                <w:szCs w:val="24"/>
              </w:rPr>
              <w:t xml:space="preserve"> Рыхление междурядий. </w:t>
            </w:r>
            <w:proofErr w:type="gramStart"/>
            <w:r w:rsidRPr="0055491A">
              <w:rPr>
                <w:rFonts w:ascii="Times New Roman" w:eastAsia="Times New Roman" w:hAnsi="Times New Roman" w:cs="Times New Roman"/>
                <w:color w:val="000000"/>
                <w:sz w:val="24"/>
                <w:szCs w:val="24"/>
              </w:rPr>
              <w:lastRenderedPageBreak/>
              <w:t>Прогревание.)</w:t>
            </w:r>
            <w:proofErr w:type="gramEnd"/>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lastRenderedPageBreak/>
              <w:t xml:space="preserve">1 </w:t>
            </w:r>
          </w:p>
        </w:tc>
      </w:tr>
      <w:tr w:rsidR="009573DB" w:rsidRPr="0055491A" w:rsidTr="0055491A">
        <w:tblPrEx>
          <w:tblCellMar>
            <w:right w:w="38" w:type="dxa"/>
          </w:tblCellMar>
        </w:tblPrEx>
        <w:trPr>
          <w:trHeight w:val="342"/>
        </w:trPr>
        <w:tc>
          <w:tcPr>
            <w:tcW w:w="5000" w:type="pct"/>
            <w:gridSpan w:val="3"/>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b/>
                <w:color w:val="000000"/>
                <w:sz w:val="24"/>
                <w:szCs w:val="24"/>
              </w:rPr>
              <w:lastRenderedPageBreak/>
              <w:t>Выращивание репчатого лука и лука-севка (24)</w:t>
            </w:r>
          </w:p>
        </w:tc>
      </w:tr>
      <w:tr w:rsidR="009573DB" w:rsidRPr="0055491A" w:rsidTr="0055491A">
        <w:tblPrEx>
          <w:tblCellMar>
            <w:right w:w="38" w:type="dxa"/>
          </w:tblCellMar>
        </w:tblPrEx>
        <w:trPr>
          <w:trHeight w:val="404"/>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164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Особенности роста и развития растений лука.</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410"/>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165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Особенности роста и развития растений лука.</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403"/>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166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Виды лука. Выбор луковиц.</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408"/>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167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Виды лука. Выбор луковиц.</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400"/>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168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Условия хранения лука-севка для получения качественного урожая.</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704"/>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169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Условия хранения лука-севка для получения качественного урожая.</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402"/>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170</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Лук однолетний.</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p>
        </w:tc>
      </w:tr>
      <w:tr w:rsidR="009573DB" w:rsidRPr="0055491A" w:rsidTr="0055491A">
        <w:tblPrEx>
          <w:tblCellMar>
            <w:right w:w="38" w:type="dxa"/>
          </w:tblCellMar>
        </w:tblPrEx>
        <w:trPr>
          <w:trHeight w:val="678"/>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171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Лук однолетний.</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482"/>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172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54"/>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Получение репчатого лука с помощью рассады.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405"/>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173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54"/>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Получение репчатого лука с помощью рассады.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472"/>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174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Подготовка лук</w:t>
            </w:r>
            <w:proofErr w:type="gramStart"/>
            <w:r w:rsidRPr="0055491A">
              <w:rPr>
                <w:rFonts w:ascii="Times New Roman" w:eastAsia="Times New Roman" w:hAnsi="Times New Roman" w:cs="Times New Roman"/>
                <w:color w:val="000000"/>
                <w:sz w:val="24"/>
                <w:szCs w:val="24"/>
              </w:rPr>
              <w:t>а-</w:t>
            </w:r>
            <w:proofErr w:type="gramEnd"/>
            <w:r w:rsidRPr="0055491A">
              <w:rPr>
                <w:rFonts w:ascii="Times New Roman" w:eastAsia="Times New Roman" w:hAnsi="Times New Roman" w:cs="Times New Roman"/>
                <w:color w:val="000000"/>
                <w:sz w:val="24"/>
                <w:szCs w:val="24"/>
              </w:rPr>
              <w:t xml:space="preserve"> севка к посадке.</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49"/>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175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Подготовка лук</w:t>
            </w:r>
            <w:proofErr w:type="gramStart"/>
            <w:r w:rsidRPr="0055491A">
              <w:rPr>
                <w:rFonts w:ascii="Times New Roman" w:eastAsia="Times New Roman" w:hAnsi="Times New Roman" w:cs="Times New Roman"/>
                <w:color w:val="000000"/>
                <w:sz w:val="24"/>
                <w:szCs w:val="24"/>
              </w:rPr>
              <w:t>а-</w:t>
            </w:r>
            <w:proofErr w:type="gramEnd"/>
            <w:r w:rsidRPr="0055491A">
              <w:rPr>
                <w:rFonts w:ascii="Times New Roman" w:eastAsia="Times New Roman" w:hAnsi="Times New Roman" w:cs="Times New Roman"/>
                <w:color w:val="000000"/>
                <w:sz w:val="24"/>
                <w:szCs w:val="24"/>
              </w:rPr>
              <w:t xml:space="preserve"> севка к посадке.</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437"/>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176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Способы посадки лука-севка.</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419"/>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177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Способы посадки лука-севка.</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353"/>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178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Способы посева лука-чернушки.</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401"/>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179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Способы посева лука-чернушки.</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265"/>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180 </w:t>
            </w:r>
          </w:p>
        </w:tc>
        <w:tc>
          <w:tcPr>
            <w:tcW w:w="3930" w:type="pct"/>
            <w:tcBorders>
              <w:top w:val="single" w:sz="4" w:space="0" w:color="000000"/>
              <w:left w:val="single" w:sz="4" w:space="0" w:color="000000"/>
              <w:bottom w:val="single" w:sz="4" w:space="0" w:color="000000"/>
              <w:right w:val="single" w:sz="4" w:space="0" w:color="000000"/>
            </w:tcBorders>
            <w:vAlign w:val="center"/>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Уход за посадкой и посевом лука.</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340"/>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181 </w:t>
            </w:r>
          </w:p>
        </w:tc>
        <w:tc>
          <w:tcPr>
            <w:tcW w:w="3930" w:type="pct"/>
            <w:tcBorders>
              <w:top w:val="single" w:sz="4" w:space="0" w:color="000000"/>
              <w:left w:val="single" w:sz="4" w:space="0" w:color="000000"/>
              <w:bottom w:val="single" w:sz="4" w:space="0" w:color="000000"/>
              <w:right w:val="single" w:sz="4" w:space="0" w:color="000000"/>
            </w:tcBorders>
            <w:vAlign w:val="center"/>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Уход за посадкой и посевом лука.</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700"/>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182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Подготовка почвы и разметка гряд для посева лука. Замачивание лука севка.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696"/>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183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Подготовка почвы и разметка гряд для посева лука. Замачивание лука севка.</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1</w:t>
            </w:r>
          </w:p>
        </w:tc>
      </w:tr>
      <w:tr w:rsidR="009573DB" w:rsidRPr="0055491A" w:rsidTr="0055491A">
        <w:tblPrEx>
          <w:tblCellMar>
            <w:right w:w="38" w:type="dxa"/>
          </w:tblCellMar>
        </w:tblPrEx>
        <w:trPr>
          <w:trHeight w:val="394"/>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184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Посадка лука-севка в гряды по разметке. Посев лука чернушки. Посадка маточных луковиц.</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414"/>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185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Посадка лука-севка в гряды по разметке. Посев лука чернушки. Посадка маточных луковиц.</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265"/>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186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54"/>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Прополка в рядках лука-севка.</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340"/>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187</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Прополка в рядках лука-чернушки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334"/>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188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Прополка в междурядьях. Полив.</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337"/>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189</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Прополка в междурядьях. Полив.</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p>
        </w:tc>
      </w:tr>
      <w:tr w:rsidR="009573DB" w:rsidRPr="0055491A" w:rsidTr="0055491A">
        <w:tblPrEx>
          <w:tblCellMar>
            <w:right w:w="38" w:type="dxa"/>
          </w:tblCellMar>
        </w:tblPrEx>
        <w:trPr>
          <w:trHeight w:val="270"/>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190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Охрана труда. Спецодежда.</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1</w:t>
            </w:r>
          </w:p>
        </w:tc>
      </w:tr>
      <w:tr w:rsidR="009573DB" w:rsidRPr="0055491A" w:rsidTr="0055491A">
        <w:tblPrEx>
          <w:tblCellMar>
            <w:right w:w="38" w:type="dxa"/>
          </w:tblCellMar>
        </w:tblPrEx>
        <w:trPr>
          <w:trHeight w:val="361"/>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191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Сроки уборки картофеля. Правила выкопки клубней без повреждений.</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395"/>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192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Сроки уборки картофеля. Правила выкопки клубней без повреждений.</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1</w:t>
            </w:r>
          </w:p>
        </w:tc>
      </w:tr>
      <w:tr w:rsidR="009573DB" w:rsidRPr="0055491A" w:rsidTr="0055491A">
        <w:tblPrEx>
          <w:tblCellMar>
            <w:right w:w="38" w:type="dxa"/>
          </w:tblCellMar>
        </w:tblPrEx>
        <w:trPr>
          <w:trHeight w:val="414"/>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193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Техника безопасности пользования лопатой.</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392"/>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lastRenderedPageBreak/>
              <w:t xml:space="preserve">194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Закладка клубней на хранение в тару.</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1</w:t>
            </w:r>
          </w:p>
        </w:tc>
      </w:tr>
      <w:tr w:rsidR="009573DB" w:rsidRPr="0055491A" w:rsidTr="0055491A">
        <w:tblPrEx>
          <w:tblCellMar>
            <w:right w:w="38" w:type="dxa"/>
          </w:tblCellMar>
        </w:tblPrEx>
        <w:trPr>
          <w:trHeight w:val="413"/>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195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Значение почвы для выращивания растений.</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405"/>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196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Значение почвы для выращивания растений.</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458"/>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197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Значение почвы для выращивания растений.</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9573DB" w:rsidRPr="0055491A" w:rsidTr="0055491A">
        <w:tblPrEx>
          <w:tblCellMar>
            <w:right w:w="38" w:type="dxa"/>
          </w:tblCellMar>
        </w:tblPrEx>
        <w:trPr>
          <w:trHeight w:val="536"/>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198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Значение почвы для выращивания растений.</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1</w:t>
            </w:r>
          </w:p>
        </w:tc>
      </w:tr>
      <w:tr w:rsidR="009573DB" w:rsidRPr="0055491A" w:rsidTr="0055491A">
        <w:tblPrEx>
          <w:tblCellMar>
            <w:right w:w="38" w:type="dxa"/>
          </w:tblCellMar>
        </w:tblPrEx>
        <w:trPr>
          <w:trHeight w:val="417"/>
        </w:trPr>
        <w:tc>
          <w:tcPr>
            <w:tcW w:w="331"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199  </w:t>
            </w:r>
          </w:p>
        </w:tc>
        <w:tc>
          <w:tcPr>
            <w:tcW w:w="3930"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Удобрение почвы </w:t>
            </w:r>
          </w:p>
        </w:tc>
        <w:tc>
          <w:tcPr>
            <w:tcW w:w="738" w:type="pct"/>
            <w:tcBorders>
              <w:top w:val="single" w:sz="4" w:space="0" w:color="000000"/>
              <w:left w:val="single" w:sz="4" w:space="0" w:color="000000"/>
              <w:bottom w:val="single" w:sz="4" w:space="0" w:color="000000"/>
              <w:right w:val="single" w:sz="4" w:space="0" w:color="000000"/>
            </w:tcBorders>
          </w:tcPr>
          <w:p w:rsidR="009573DB" w:rsidRPr="0055491A" w:rsidRDefault="009573DB"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F00050" w:rsidRPr="0055491A" w:rsidTr="0055491A">
        <w:tblPrEx>
          <w:tblCellMar>
            <w:right w:w="38" w:type="dxa"/>
          </w:tblCellMar>
        </w:tblPrEx>
        <w:trPr>
          <w:trHeight w:val="408"/>
        </w:trPr>
        <w:tc>
          <w:tcPr>
            <w:tcW w:w="331" w:type="pct"/>
            <w:tcBorders>
              <w:top w:val="single" w:sz="4" w:space="0" w:color="000000"/>
              <w:left w:val="single" w:sz="4" w:space="0" w:color="000000"/>
              <w:bottom w:val="single" w:sz="4" w:space="0" w:color="000000"/>
              <w:right w:val="single" w:sz="4" w:space="0" w:color="000000"/>
            </w:tcBorders>
          </w:tcPr>
          <w:p w:rsidR="00F00050" w:rsidRPr="0055491A" w:rsidRDefault="00F00050"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200 </w:t>
            </w:r>
          </w:p>
        </w:tc>
        <w:tc>
          <w:tcPr>
            <w:tcW w:w="3930" w:type="pct"/>
            <w:tcBorders>
              <w:top w:val="single" w:sz="4" w:space="0" w:color="000000"/>
              <w:left w:val="single" w:sz="4" w:space="0" w:color="000000"/>
              <w:bottom w:val="single" w:sz="4" w:space="0" w:color="000000"/>
              <w:right w:val="single" w:sz="4" w:space="0" w:color="000000"/>
            </w:tcBorders>
          </w:tcPr>
          <w:p w:rsidR="00F00050" w:rsidRPr="0055491A" w:rsidRDefault="00F00050"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Ягодные кустарники, распространенные в местных условиях</w:t>
            </w:r>
          </w:p>
        </w:tc>
        <w:tc>
          <w:tcPr>
            <w:tcW w:w="738" w:type="pct"/>
            <w:tcBorders>
              <w:top w:val="single" w:sz="4" w:space="0" w:color="000000"/>
              <w:left w:val="single" w:sz="4" w:space="0" w:color="000000"/>
              <w:bottom w:val="single" w:sz="4" w:space="0" w:color="000000"/>
              <w:right w:val="single" w:sz="4" w:space="0" w:color="000000"/>
            </w:tcBorders>
          </w:tcPr>
          <w:p w:rsidR="00F00050" w:rsidRPr="0055491A" w:rsidRDefault="00F00050"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1</w:t>
            </w:r>
          </w:p>
        </w:tc>
      </w:tr>
      <w:tr w:rsidR="00F00050" w:rsidRPr="0055491A" w:rsidTr="0055491A">
        <w:tblPrEx>
          <w:tblCellMar>
            <w:right w:w="38" w:type="dxa"/>
          </w:tblCellMar>
        </w:tblPrEx>
        <w:trPr>
          <w:trHeight w:val="397"/>
        </w:trPr>
        <w:tc>
          <w:tcPr>
            <w:tcW w:w="331" w:type="pct"/>
            <w:tcBorders>
              <w:top w:val="single" w:sz="4" w:space="0" w:color="000000"/>
              <w:left w:val="single" w:sz="4" w:space="0" w:color="000000"/>
              <w:bottom w:val="single" w:sz="4" w:space="0" w:color="000000"/>
              <w:right w:val="single" w:sz="4" w:space="0" w:color="000000"/>
            </w:tcBorders>
          </w:tcPr>
          <w:p w:rsidR="00F00050" w:rsidRPr="0055491A" w:rsidRDefault="00F00050"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201 </w:t>
            </w:r>
          </w:p>
        </w:tc>
        <w:tc>
          <w:tcPr>
            <w:tcW w:w="3930" w:type="pct"/>
            <w:tcBorders>
              <w:top w:val="single" w:sz="4" w:space="0" w:color="000000"/>
              <w:left w:val="single" w:sz="4" w:space="0" w:color="000000"/>
              <w:bottom w:val="single" w:sz="4" w:space="0" w:color="000000"/>
              <w:right w:val="single" w:sz="4" w:space="0" w:color="000000"/>
            </w:tcBorders>
          </w:tcPr>
          <w:p w:rsidR="00F00050" w:rsidRPr="0055491A" w:rsidRDefault="00F00050"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Виды домашней птицы Уход за птичником</w:t>
            </w:r>
          </w:p>
        </w:tc>
        <w:tc>
          <w:tcPr>
            <w:tcW w:w="738" w:type="pct"/>
            <w:tcBorders>
              <w:top w:val="single" w:sz="4" w:space="0" w:color="000000"/>
              <w:left w:val="single" w:sz="4" w:space="0" w:color="000000"/>
              <w:bottom w:val="single" w:sz="4" w:space="0" w:color="000000"/>
              <w:right w:val="single" w:sz="4" w:space="0" w:color="000000"/>
            </w:tcBorders>
          </w:tcPr>
          <w:p w:rsidR="00F00050" w:rsidRPr="0055491A" w:rsidRDefault="00F00050"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r w:rsidR="00F00050" w:rsidRPr="0055491A" w:rsidTr="0055491A">
        <w:tblPrEx>
          <w:tblCellMar>
            <w:right w:w="38" w:type="dxa"/>
          </w:tblCellMar>
        </w:tblPrEx>
        <w:trPr>
          <w:trHeight w:val="402"/>
        </w:trPr>
        <w:tc>
          <w:tcPr>
            <w:tcW w:w="331" w:type="pct"/>
            <w:tcBorders>
              <w:top w:val="single" w:sz="4" w:space="0" w:color="000000"/>
              <w:left w:val="single" w:sz="4" w:space="0" w:color="000000"/>
              <w:bottom w:val="single" w:sz="4" w:space="0" w:color="000000"/>
              <w:right w:val="single" w:sz="4" w:space="0" w:color="000000"/>
            </w:tcBorders>
          </w:tcPr>
          <w:p w:rsidR="00F00050" w:rsidRPr="0055491A" w:rsidRDefault="00F00050"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202</w:t>
            </w:r>
          </w:p>
        </w:tc>
        <w:tc>
          <w:tcPr>
            <w:tcW w:w="3930" w:type="pct"/>
            <w:tcBorders>
              <w:top w:val="single" w:sz="4" w:space="0" w:color="000000"/>
              <w:left w:val="single" w:sz="4" w:space="0" w:color="000000"/>
              <w:bottom w:val="single" w:sz="4" w:space="0" w:color="000000"/>
              <w:right w:val="single" w:sz="4" w:space="0" w:color="000000"/>
            </w:tcBorders>
          </w:tcPr>
          <w:p w:rsidR="00F00050" w:rsidRPr="0055491A" w:rsidRDefault="00F00050"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Местные породы коз и овец.</w:t>
            </w:r>
          </w:p>
        </w:tc>
        <w:tc>
          <w:tcPr>
            <w:tcW w:w="738" w:type="pct"/>
            <w:tcBorders>
              <w:top w:val="single" w:sz="4" w:space="0" w:color="000000"/>
              <w:left w:val="single" w:sz="4" w:space="0" w:color="000000"/>
              <w:bottom w:val="single" w:sz="4" w:space="0" w:color="000000"/>
              <w:right w:val="single" w:sz="4" w:space="0" w:color="000000"/>
            </w:tcBorders>
          </w:tcPr>
          <w:p w:rsidR="00F00050" w:rsidRPr="0055491A" w:rsidRDefault="00F00050" w:rsidP="0055491A">
            <w:pP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1</w:t>
            </w:r>
          </w:p>
        </w:tc>
      </w:tr>
      <w:tr w:rsidR="00F00050" w:rsidRPr="0055491A" w:rsidTr="0055491A">
        <w:tblPrEx>
          <w:tblCellMar>
            <w:right w:w="38" w:type="dxa"/>
          </w:tblCellMar>
        </w:tblPrEx>
        <w:trPr>
          <w:trHeight w:val="692"/>
        </w:trPr>
        <w:tc>
          <w:tcPr>
            <w:tcW w:w="331" w:type="pct"/>
            <w:tcBorders>
              <w:top w:val="single" w:sz="4" w:space="0" w:color="000000"/>
              <w:left w:val="single" w:sz="4" w:space="0" w:color="000000"/>
              <w:bottom w:val="single" w:sz="4" w:space="0" w:color="000000"/>
              <w:right w:val="single" w:sz="4" w:space="0" w:color="000000"/>
            </w:tcBorders>
          </w:tcPr>
          <w:p w:rsidR="00F00050" w:rsidRPr="0055491A" w:rsidRDefault="00F00050"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203 </w:t>
            </w:r>
          </w:p>
        </w:tc>
        <w:tc>
          <w:tcPr>
            <w:tcW w:w="3930" w:type="pct"/>
            <w:tcBorders>
              <w:top w:val="single" w:sz="4" w:space="0" w:color="000000"/>
              <w:left w:val="single" w:sz="4" w:space="0" w:color="000000"/>
              <w:bottom w:val="single" w:sz="4" w:space="0" w:color="000000"/>
              <w:right w:val="single" w:sz="4" w:space="0" w:color="000000"/>
            </w:tcBorders>
          </w:tcPr>
          <w:p w:rsidR="00F00050" w:rsidRPr="0055491A" w:rsidRDefault="00F00050" w:rsidP="0055491A">
            <w:pPr>
              <w:spacing w:after="3"/>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Местные породы коз и овец</w:t>
            </w:r>
          </w:p>
        </w:tc>
        <w:tc>
          <w:tcPr>
            <w:tcW w:w="738" w:type="pct"/>
            <w:tcBorders>
              <w:top w:val="single" w:sz="4" w:space="0" w:color="000000"/>
              <w:left w:val="single" w:sz="4" w:space="0" w:color="000000"/>
              <w:bottom w:val="single" w:sz="4" w:space="0" w:color="000000"/>
              <w:right w:val="single" w:sz="4" w:space="0" w:color="000000"/>
            </w:tcBorders>
          </w:tcPr>
          <w:p w:rsidR="00F00050" w:rsidRPr="0055491A" w:rsidRDefault="00F00050" w:rsidP="0055491A">
            <w:pPr>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 1</w:t>
            </w:r>
          </w:p>
        </w:tc>
      </w:tr>
      <w:tr w:rsidR="00F00050" w:rsidRPr="0055491A" w:rsidTr="0055491A">
        <w:tblPrEx>
          <w:tblCellMar>
            <w:right w:w="38" w:type="dxa"/>
          </w:tblCellMar>
        </w:tblPrEx>
        <w:trPr>
          <w:trHeight w:val="418"/>
        </w:trPr>
        <w:tc>
          <w:tcPr>
            <w:tcW w:w="331" w:type="pct"/>
            <w:tcBorders>
              <w:top w:val="single" w:sz="4" w:space="0" w:color="000000"/>
              <w:left w:val="single" w:sz="4" w:space="0" w:color="000000"/>
              <w:bottom w:val="single" w:sz="4" w:space="0" w:color="000000"/>
              <w:right w:val="single" w:sz="4" w:space="0" w:color="000000"/>
            </w:tcBorders>
          </w:tcPr>
          <w:p w:rsidR="00F00050" w:rsidRPr="0055491A" w:rsidRDefault="00F00050" w:rsidP="0055491A">
            <w:pPr>
              <w:jc w:val="both"/>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204 </w:t>
            </w:r>
          </w:p>
        </w:tc>
        <w:tc>
          <w:tcPr>
            <w:tcW w:w="3930" w:type="pct"/>
            <w:tcBorders>
              <w:top w:val="single" w:sz="4" w:space="0" w:color="000000"/>
              <w:left w:val="single" w:sz="4" w:space="0" w:color="000000"/>
              <w:bottom w:val="single" w:sz="4" w:space="0" w:color="000000"/>
              <w:right w:val="single" w:sz="4" w:space="0" w:color="000000"/>
            </w:tcBorders>
            <w:vAlign w:val="center"/>
          </w:tcPr>
          <w:p w:rsidR="00F00050" w:rsidRPr="0055491A" w:rsidRDefault="00F00050" w:rsidP="0055491A">
            <w:pPr>
              <w:spacing w:after="3"/>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Скотный двор в крестьянском хозяйстве</w:t>
            </w:r>
          </w:p>
        </w:tc>
        <w:tc>
          <w:tcPr>
            <w:tcW w:w="738" w:type="pct"/>
            <w:tcBorders>
              <w:top w:val="single" w:sz="4" w:space="0" w:color="000000"/>
              <w:left w:val="single" w:sz="4" w:space="0" w:color="000000"/>
              <w:bottom w:val="single" w:sz="4" w:space="0" w:color="000000"/>
              <w:right w:val="single" w:sz="4" w:space="0" w:color="000000"/>
            </w:tcBorders>
          </w:tcPr>
          <w:p w:rsidR="00F00050" w:rsidRPr="0055491A" w:rsidRDefault="00F00050" w:rsidP="0055491A">
            <w:pPr>
              <w:ind w:right="69"/>
              <w:jc w:val="center"/>
              <w:rPr>
                <w:rFonts w:ascii="Times New Roman" w:eastAsia="Times New Roman" w:hAnsi="Times New Roman" w:cs="Times New Roman"/>
                <w:color w:val="000000"/>
                <w:sz w:val="24"/>
                <w:szCs w:val="24"/>
              </w:rPr>
            </w:pPr>
            <w:r w:rsidRPr="0055491A">
              <w:rPr>
                <w:rFonts w:ascii="Times New Roman" w:eastAsia="Times New Roman" w:hAnsi="Times New Roman" w:cs="Times New Roman"/>
                <w:color w:val="000000"/>
                <w:sz w:val="24"/>
                <w:szCs w:val="24"/>
              </w:rPr>
              <w:t xml:space="preserve">1 </w:t>
            </w:r>
          </w:p>
        </w:tc>
      </w:tr>
    </w:tbl>
    <w:p w:rsidR="00E3230E" w:rsidRPr="00F00050" w:rsidRDefault="00E3230E" w:rsidP="00F00050">
      <w:pPr>
        <w:rPr>
          <w:rFonts w:ascii="Times New Roman" w:hAnsi="Times New Roman" w:cs="Times New Roman"/>
        </w:rPr>
      </w:pPr>
    </w:p>
    <w:sectPr w:rsidR="00E3230E" w:rsidRPr="00F00050" w:rsidSect="0055491A">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477F"/>
    <w:multiLevelType w:val="hybridMultilevel"/>
    <w:tmpl w:val="4AD2EAE4"/>
    <w:lvl w:ilvl="0" w:tplc="ED7C491E">
      <w:start w:val="1"/>
      <w:numFmt w:val="bullet"/>
      <w:lvlText w:val="•"/>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4051D8">
      <w:start w:val="1"/>
      <w:numFmt w:val="bullet"/>
      <w:lvlText w:val="o"/>
      <w:lvlJc w:val="left"/>
      <w:pPr>
        <w:ind w:left="1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102926">
      <w:start w:val="1"/>
      <w:numFmt w:val="bullet"/>
      <w:lvlText w:val="▪"/>
      <w:lvlJc w:val="left"/>
      <w:pPr>
        <w:ind w:left="2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00FDBC">
      <w:start w:val="1"/>
      <w:numFmt w:val="bullet"/>
      <w:lvlText w:val="•"/>
      <w:lvlJc w:val="left"/>
      <w:pPr>
        <w:ind w:left="3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28A722">
      <w:start w:val="1"/>
      <w:numFmt w:val="bullet"/>
      <w:lvlText w:val="o"/>
      <w:lvlJc w:val="left"/>
      <w:pPr>
        <w:ind w:left="4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1E98C6">
      <w:start w:val="1"/>
      <w:numFmt w:val="bullet"/>
      <w:lvlText w:val="▪"/>
      <w:lvlJc w:val="left"/>
      <w:pPr>
        <w:ind w:left="4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9C93F0">
      <w:start w:val="1"/>
      <w:numFmt w:val="bullet"/>
      <w:lvlText w:val="•"/>
      <w:lvlJc w:val="left"/>
      <w:pPr>
        <w:ind w:left="5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8AE764">
      <w:start w:val="1"/>
      <w:numFmt w:val="bullet"/>
      <w:lvlText w:val="o"/>
      <w:lvlJc w:val="left"/>
      <w:pPr>
        <w:ind w:left="6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76FA2A">
      <w:start w:val="1"/>
      <w:numFmt w:val="bullet"/>
      <w:lvlText w:val="▪"/>
      <w:lvlJc w:val="left"/>
      <w:pPr>
        <w:ind w:left="6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0814254C"/>
    <w:multiLevelType w:val="hybridMultilevel"/>
    <w:tmpl w:val="1DEA0CD8"/>
    <w:lvl w:ilvl="0" w:tplc="1C762CCE">
      <w:start w:val="1"/>
      <w:numFmt w:val="bullet"/>
      <w:lvlText w:val="•"/>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EE9E32">
      <w:start w:val="1"/>
      <w:numFmt w:val="bullet"/>
      <w:lvlText w:val="o"/>
      <w:lvlJc w:val="left"/>
      <w:pPr>
        <w:ind w:left="1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02CEEA">
      <w:start w:val="1"/>
      <w:numFmt w:val="bullet"/>
      <w:lvlText w:val="▪"/>
      <w:lvlJc w:val="left"/>
      <w:pPr>
        <w:ind w:left="2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5A7142">
      <w:start w:val="1"/>
      <w:numFmt w:val="bullet"/>
      <w:lvlText w:val="•"/>
      <w:lvlJc w:val="left"/>
      <w:pPr>
        <w:ind w:left="3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5420BE">
      <w:start w:val="1"/>
      <w:numFmt w:val="bullet"/>
      <w:lvlText w:val="o"/>
      <w:lvlJc w:val="left"/>
      <w:pPr>
        <w:ind w:left="4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90D674">
      <w:start w:val="1"/>
      <w:numFmt w:val="bullet"/>
      <w:lvlText w:val="▪"/>
      <w:lvlJc w:val="left"/>
      <w:pPr>
        <w:ind w:left="4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881260">
      <w:start w:val="1"/>
      <w:numFmt w:val="bullet"/>
      <w:lvlText w:val="•"/>
      <w:lvlJc w:val="left"/>
      <w:pPr>
        <w:ind w:left="5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F40AD6">
      <w:start w:val="1"/>
      <w:numFmt w:val="bullet"/>
      <w:lvlText w:val="o"/>
      <w:lvlJc w:val="left"/>
      <w:pPr>
        <w:ind w:left="6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F6C29C">
      <w:start w:val="1"/>
      <w:numFmt w:val="bullet"/>
      <w:lvlText w:val="▪"/>
      <w:lvlJc w:val="left"/>
      <w:pPr>
        <w:ind w:left="6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2DFB3DDB"/>
    <w:multiLevelType w:val="hybridMultilevel"/>
    <w:tmpl w:val="85E4F73E"/>
    <w:lvl w:ilvl="0" w:tplc="BA5A868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2E54D8">
      <w:start w:val="1"/>
      <w:numFmt w:val="bullet"/>
      <w:lvlText w:val="o"/>
      <w:lvlJc w:val="left"/>
      <w:pPr>
        <w:ind w:left="13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5C46E4">
      <w:start w:val="1"/>
      <w:numFmt w:val="bullet"/>
      <w:lvlText w:val="▪"/>
      <w:lvlJc w:val="left"/>
      <w:pPr>
        <w:ind w:left="20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80A844">
      <w:start w:val="1"/>
      <w:numFmt w:val="bullet"/>
      <w:lvlText w:val="•"/>
      <w:lvlJc w:val="left"/>
      <w:pPr>
        <w:ind w:left="27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0C797E">
      <w:start w:val="1"/>
      <w:numFmt w:val="bullet"/>
      <w:lvlText w:val="o"/>
      <w:lvlJc w:val="left"/>
      <w:pPr>
        <w:ind w:left="34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94C910">
      <w:start w:val="1"/>
      <w:numFmt w:val="bullet"/>
      <w:lvlText w:val="▪"/>
      <w:lvlJc w:val="left"/>
      <w:pPr>
        <w:ind w:left="4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A04D9A">
      <w:start w:val="1"/>
      <w:numFmt w:val="bullet"/>
      <w:lvlText w:val="•"/>
      <w:lvlJc w:val="left"/>
      <w:pPr>
        <w:ind w:left="4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CA38EC">
      <w:start w:val="1"/>
      <w:numFmt w:val="bullet"/>
      <w:lvlText w:val="o"/>
      <w:lvlJc w:val="left"/>
      <w:pPr>
        <w:ind w:left="56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B442B4">
      <w:start w:val="1"/>
      <w:numFmt w:val="bullet"/>
      <w:lvlText w:val="▪"/>
      <w:lvlJc w:val="left"/>
      <w:pPr>
        <w:ind w:left="6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30C125B0"/>
    <w:multiLevelType w:val="hybridMultilevel"/>
    <w:tmpl w:val="218E95CC"/>
    <w:lvl w:ilvl="0" w:tplc="4594C7CE">
      <w:start w:val="1"/>
      <w:numFmt w:val="bullet"/>
      <w:lvlText w:val="•"/>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C69272">
      <w:start w:val="1"/>
      <w:numFmt w:val="bullet"/>
      <w:lvlText w:val="o"/>
      <w:lvlJc w:val="left"/>
      <w:pPr>
        <w:ind w:left="17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A897F0">
      <w:start w:val="1"/>
      <w:numFmt w:val="bullet"/>
      <w:lvlText w:val="▪"/>
      <w:lvlJc w:val="left"/>
      <w:pPr>
        <w:ind w:left="25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3C13F8">
      <w:start w:val="1"/>
      <w:numFmt w:val="bullet"/>
      <w:lvlText w:val="•"/>
      <w:lvlJc w:val="left"/>
      <w:pPr>
        <w:ind w:left="3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4A1F2A">
      <w:start w:val="1"/>
      <w:numFmt w:val="bullet"/>
      <w:lvlText w:val="o"/>
      <w:lvlJc w:val="left"/>
      <w:pPr>
        <w:ind w:left="39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F6861A">
      <w:start w:val="1"/>
      <w:numFmt w:val="bullet"/>
      <w:lvlText w:val="▪"/>
      <w:lvlJc w:val="left"/>
      <w:pPr>
        <w:ind w:left="46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B89EF0">
      <w:start w:val="1"/>
      <w:numFmt w:val="bullet"/>
      <w:lvlText w:val="•"/>
      <w:lvlJc w:val="left"/>
      <w:pPr>
        <w:ind w:left="5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BEC55E">
      <w:start w:val="1"/>
      <w:numFmt w:val="bullet"/>
      <w:lvlText w:val="o"/>
      <w:lvlJc w:val="left"/>
      <w:pPr>
        <w:ind w:left="61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44B214">
      <w:start w:val="1"/>
      <w:numFmt w:val="bullet"/>
      <w:lvlText w:val="▪"/>
      <w:lvlJc w:val="left"/>
      <w:pPr>
        <w:ind w:left="68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660E061F"/>
    <w:multiLevelType w:val="hybridMultilevel"/>
    <w:tmpl w:val="EBAA85EA"/>
    <w:lvl w:ilvl="0" w:tplc="0C9C3020">
      <w:start w:val="1"/>
      <w:numFmt w:val="bullet"/>
      <w:lvlText w:val="•"/>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E052AC">
      <w:start w:val="1"/>
      <w:numFmt w:val="bullet"/>
      <w:lvlText w:val="o"/>
      <w:lvlJc w:val="left"/>
      <w:pPr>
        <w:ind w:left="1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2671C4">
      <w:start w:val="1"/>
      <w:numFmt w:val="bullet"/>
      <w:lvlText w:val="▪"/>
      <w:lvlJc w:val="left"/>
      <w:pPr>
        <w:ind w:left="2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AA75FE">
      <w:start w:val="1"/>
      <w:numFmt w:val="bullet"/>
      <w:lvlText w:val="•"/>
      <w:lvlJc w:val="left"/>
      <w:pPr>
        <w:ind w:left="3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0CD356">
      <w:start w:val="1"/>
      <w:numFmt w:val="bullet"/>
      <w:lvlText w:val="o"/>
      <w:lvlJc w:val="left"/>
      <w:pPr>
        <w:ind w:left="4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7ECC86">
      <w:start w:val="1"/>
      <w:numFmt w:val="bullet"/>
      <w:lvlText w:val="▪"/>
      <w:lvlJc w:val="left"/>
      <w:pPr>
        <w:ind w:left="4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2A7DB6">
      <w:start w:val="1"/>
      <w:numFmt w:val="bullet"/>
      <w:lvlText w:val="•"/>
      <w:lvlJc w:val="left"/>
      <w:pPr>
        <w:ind w:left="5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1017BA">
      <w:start w:val="1"/>
      <w:numFmt w:val="bullet"/>
      <w:lvlText w:val="o"/>
      <w:lvlJc w:val="left"/>
      <w:pPr>
        <w:ind w:left="6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ECBD9E">
      <w:start w:val="1"/>
      <w:numFmt w:val="bullet"/>
      <w:lvlText w:val="▪"/>
      <w:lvlJc w:val="left"/>
      <w:pPr>
        <w:ind w:left="6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3163"/>
    <w:rsid w:val="00013AB2"/>
    <w:rsid w:val="00021E42"/>
    <w:rsid w:val="00074F10"/>
    <w:rsid w:val="001C415B"/>
    <w:rsid w:val="001C6E9E"/>
    <w:rsid w:val="002D6D0A"/>
    <w:rsid w:val="0036742F"/>
    <w:rsid w:val="00396563"/>
    <w:rsid w:val="0055491A"/>
    <w:rsid w:val="00654477"/>
    <w:rsid w:val="007870C6"/>
    <w:rsid w:val="007A4421"/>
    <w:rsid w:val="007E3092"/>
    <w:rsid w:val="0086734B"/>
    <w:rsid w:val="008C1DE7"/>
    <w:rsid w:val="009573DB"/>
    <w:rsid w:val="009A471E"/>
    <w:rsid w:val="009B605B"/>
    <w:rsid w:val="00A43163"/>
    <w:rsid w:val="00A75823"/>
    <w:rsid w:val="00B96F48"/>
    <w:rsid w:val="00BC05B2"/>
    <w:rsid w:val="00BF473B"/>
    <w:rsid w:val="00CD6F9A"/>
    <w:rsid w:val="00D017F3"/>
    <w:rsid w:val="00E3230E"/>
    <w:rsid w:val="00E91933"/>
    <w:rsid w:val="00EC26F6"/>
    <w:rsid w:val="00F00050"/>
    <w:rsid w:val="00FD10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092"/>
  </w:style>
  <w:style w:type="paragraph" w:styleId="1">
    <w:name w:val="heading 1"/>
    <w:next w:val="a"/>
    <w:link w:val="10"/>
    <w:uiPriority w:val="9"/>
    <w:unhideWhenUsed/>
    <w:qFormat/>
    <w:rsid w:val="00BF473B"/>
    <w:pPr>
      <w:keepNext/>
      <w:keepLines/>
      <w:spacing w:after="3"/>
      <w:ind w:left="716"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BF473B"/>
    <w:pPr>
      <w:keepNext/>
      <w:keepLines/>
      <w:spacing w:after="3"/>
      <w:ind w:left="716" w:hanging="10"/>
      <w:jc w:val="center"/>
      <w:outlineLvl w:val="1"/>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473B"/>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BF473B"/>
    <w:rPr>
      <w:rFonts w:ascii="Times New Roman" w:eastAsia="Times New Roman" w:hAnsi="Times New Roman" w:cs="Times New Roman"/>
      <w:b/>
      <w:color w:val="000000"/>
      <w:sz w:val="28"/>
      <w:lang w:eastAsia="ru-RU"/>
    </w:rPr>
  </w:style>
  <w:style w:type="numbering" w:customStyle="1" w:styleId="11">
    <w:name w:val="Нет списка1"/>
    <w:next w:val="a2"/>
    <w:uiPriority w:val="99"/>
    <w:semiHidden/>
    <w:unhideWhenUsed/>
    <w:rsid w:val="00BF473B"/>
  </w:style>
  <w:style w:type="table" w:customStyle="1" w:styleId="TableGrid">
    <w:name w:val="TableGrid"/>
    <w:rsid w:val="00BF473B"/>
    <w:pPr>
      <w:spacing w:after="0" w:line="240" w:lineRule="auto"/>
    </w:pPr>
    <w:rPr>
      <w:rFonts w:eastAsiaTheme="minorEastAsia"/>
      <w:lang w:eastAsia="ru-RU"/>
    </w:rPr>
    <w:tblPr>
      <w:tblCellMar>
        <w:top w:w="0" w:type="dxa"/>
        <w:left w:w="0" w:type="dxa"/>
        <w:bottom w:w="0" w:type="dxa"/>
        <w:right w:w="0" w:type="dxa"/>
      </w:tblCellMar>
    </w:tblPr>
  </w:style>
  <w:style w:type="table" w:styleId="a3">
    <w:name w:val="Table Grid"/>
    <w:basedOn w:val="a1"/>
    <w:uiPriority w:val="59"/>
    <w:rsid w:val="001C6E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basedOn w:val="a0"/>
    <w:link w:val="a5"/>
    <w:locked/>
    <w:rsid w:val="007A4421"/>
    <w:rPr>
      <w:rFonts w:ascii="Calibri" w:eastAsia="Calibri" w:hAnsi="Calibri" w:cs="Calibri"/>
      <w:lang w:eastAsia="ar-SA"/>
    </w:rPr>
  </w:style>
  <w:style w:type="paragraph" w:styleId="a5">
    <w:name w:val="No Spacing"/>
    <w:basedOn w:val="a"/>
    <w:link w:val="a4"/>
    <w:qFormat/>
    <w:rsid w:val="007A4421"/>
    <w:pPr>
      <w:suppressAutoHyphens/>
      <w:spacing w:after="0" w:line="240" w:lineRule="auto"/>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4838</Words>
  <Characters>27579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dcterms:created xsi:type="dcterms:W3CDTF">2021-02-16T16:27:00Z</dcterms:created>
  <dcterms:modified xsi:type="dcterms:W3CDTF">2021-03-08T11:52:00Z</dcterms:modified>
</cp:coreProperties>
</file>