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47" w:rsidRPr="00C53547" w:rsidRDefault="00C53547" w:rsidP="00C53547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bookmarkStart w:id="0" w:name="_GoBack"/>
      <w:bookmarkEnd w:id="0"/>
      <w:r w:rsidRPr="00C53547">
        <w:rPr>
          <w:rFonts w:eastAsia="Times New Roman" w:cs="Times New Roman"/>
          <w:kern w:val="0"/>
          <w:lang w:eastAsia="ru-RU" w:bidi="ar-SA"/>
        </w:rPr>
        <w:t xml:space="preserve">АДАПТИРОВАННАЯ ПРОГРАММА ДЛЯ </w:t>
      </w:r>
      <w:r>
        <w:rPr>
          <w:rFonts w:eastAsia="Times New Roman" w:cs="Times New Roman"/>
          <w:kern w:val="0"/>
          <w:lang w:eastAsia="ru-RU" w:bidi="ar-SA"/>
        </w:rPr>
        <w:t xml:space="preserve">8 </w:t>
      </w:r>
      <w:r w:rsidRPr="00C53547">
        <w:rPr>
          <w:rFonts w:eastAsia="Times New Roman" w:cs="Times New Roman"/>
          <w:kern w:val="0"/>
          <w:lang w:eastAsia="ru-RU" w:bidi="ar-SA"/>
        </w:rPr>
        <w:t>КЛАССА</w:t>
      </w:r>
      <w:r w:rsidRPr="00C53547">
        <w:rPr>
          <w:rFonts w:eastAsia="Times New Roman" w:cs="Times New Roman"/>
          <w:kern w:val="0"/>
          <w:lang w:eastAsia="ru-RU" w:bidi="ar-SA"/>
        </w:rPr>
        <w:br/>
        <w:t>Образовательная область: «</w:t>
      </w:r>
      <w:r>
        <w:rPr>
          <w:rFonts w:eastAsia="Times New Roman" w:cs="Times New Roman"/>
          <w:kern w:val="0"/>
          <w:lang w:eastAsia="ru-RU" w:bidi="ar-SA"/>
        </w:rPr>
        <w:t>Коррекционно – развивающая область</w:t>
      </w:r>
      <w:r w:rsidRPr="00C53547">
        <w:rPr>
          <w:rFonts w:eastAsia="Times New Roman" w:cs="Times New Roman"/>
          <w:kern w:val="0"/>
          <w:lang w:eastAsia="ru-RU" w:bidi="ar-SA"/>
        </w:rPr>
        <w:t xml:space="preserve">» </w:t>
      </w:r>
      <w:r w:rsidRPr="00C53547">
        <w:rPr>
          <w:rFonts w:eastAsia="Times New Roman" w:cs="Times New Roman"/>
          <w:kern w:val="0"/>
          <w:lang w:eastAsia="ru-RU" w:bidi="ar-SA"/>
        </w:rPr>
        <w:br/>
        <w:t>2021-2022 учебный год</w:t>
      </w:r>
    </w:p>
    <w:p w:rsidR="00C53547" w:rsidRDefault="00C53547" w:rsidP="00C53547">
      <w:pPr>
        <w:widowControl/>
        <w:suppressAutoHyphens w:val="0"/>
        <w:spacing w:after="17" w:line="259" w:lineRule="auto"/>
        <w:ind w:left="10" w:right="322" w:hanging="10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</w:p>
    <w:p w:rsidR="00C53547" w:rsidRPr="00C53547" w:rsidRDefault="00C53547" w:rsidP="00C53547">
      <w:pPr>
        <w:widowControl/>
        <w:suppressAutoHyphens w:val="0"/>
        <w:spacing w:after="17" w:line="259" w:lineRule="auto"/>
        <w:ind w:left="10" w:right="32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Пояснительная записка. </w:t>
      </w:r>
    </w:p>
    <w:p w:rsidR="00C53547" w:rsidRDefault="00C53547" w:rsidP="00C53547">
      <w:pPr>
        <w:widowControl/>
        <w:suppressAutoHyphens w:val="0"/>
        <w:spacing w:after="5" w:line="268" w:lineRule="auto"/>
        <w:ind w:left="87" w:right="388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Рабочая программа 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составлена для детей-инвалидов с умеренной умственной отсталостью</w:t>
      </w:r>
    </w:p>
    <w:p w:rsidR="00C53547" w:rsidRPr="00C53547" w:rsidRDefault="00C53547" w:rsidP="00C53547">
      <w:pPr>
        <w:widowControl/>
        <w:suppressAutoHyphens w:val="0"/>
        <w:spacing w:after="5" w:line="268" w:lineRule="auto"/>
        <w:ind w:left="87" w:right="388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 Цель программы: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на основе сохранения оптимальных условий познания ребёнка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ребёнка и более эффективной социализации его в обществе. </w:t>
      </w:r>
    </w:p>
    <w:p w:rsidR="00C53547" w:rsidRPr="00C53547" w:rsidRDefault="00C53547" w:rsidP="00C53547">
      <w:pPr>
        <w:widowControl/>
        <w:suppressAutoHyphens w:val="0"/>
        <w:spacing w:after="5" w:line="268" w:lineRule="auto"/>
        <w:ind w:right="388"/>
        <w:jc w:val="both"/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b/>
          <w:color w:val="000000"/>
          <w:kern w:val="0"/>
          <w:szCs w:val="22"/>
          <w:lang w:eastAsia="ru-RU" w:bidi="ar-SA"/>
        </w:rPr>
        <w:t xml:space="preserve">Задачи:       </w:t>
      </w:r>
    </w:p>
    <w:p w:rsid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формирование на основе активизации работы всех органов</w:t>
      </w:r>
      <w:r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чувств адекватного восприятия 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явл</w:t>
      </w:r>
      <w:r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ений и 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объектов   окружающей действительности в совокупности их свойств;  </w:t>
      </w:r>
    </w:p>
    <w:p w:rsidR="00C53547" w:rsidRPr="00C53547" w:rsidRDefault="00C53547" w:rsidP="00C53547">
      <w:pPr>
        <w:widowControl/>
        <w:suppressAutoHyphens w:val="0"/>
        <w:spacing w:after="5" w:line="268" w:lineRule="auto"/>
        <w:ind w:left="77"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- коррекция недостатков познавательной деятельности школьников путем систематического и целенаправленного воспитания у них полноценного   вос</w:t>
      </w:r>
      <w:r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приятия   формы, конструкции, </w:t>
      </w:r>
      <w:proofErr w:type="gramStart"/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величин</w:t>
      </w:r>
      <w:r w:rsidR="00DE757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ы,  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цвета</w:t>
      </w:r>
      <w:proofErr w:type="gramEnd"/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,   особых  свойств предметов, их положения в пространстве;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формирование пространственно-временных ориентировок;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развитие </w:t>
      </w:r>
      <w:proofErr w:type="spellStart"/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слухоголосовых</w:t>
      </w:r>
      <w:proofErr w:type="spellEnd"/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координации; 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совершенствование сенсорно-перцептивной деятельности;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обогащение словарного запаса детей на основе использования соответствующей терминологии;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исправление недостатков моторики; совершенствование зрительно-двигательной координации;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формирование точности и целенаправленности движений и действий. </w:t>
      </w:r>
    </w:p>
    <w:p w:rsidR="00C53547" w:rsidRPr="00C53547" w:rsidRDefault="00C53547" w:rsidP="00C53547">
      <w:pPr>
        <w:widowControl/>
        <w:suppressAutoHyphens w:val="0"/>
        <w:spacing w:after="5" w:line="268" w:lineRule="auto"/>
        <w:ind w:left="87" w:right="388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Курс 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является компонентом </w:t>
      </w:r>
      <w:r>
        <w:rPr>
          <w:rFonts w:eastAsia="Times New Roman" w:cs="Times New Roman"/>
          <w:color w:val="000000"/>
          <w:kern w:val="0"/>
          <w:szCs w:val="22"/>
          <w:lang w:eastAsia="ru-RU" w:bidi="ar-SA"/>
        </w:rPr>
        <w:t>индивидуального учебного плана индивидуального обучения на дому для обучающегося 8 класса с ОВЗ умеренной умственной отсталостью (вариант 2)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</w:t>
      </w:r>
      <w:r w:rsidR="00DE757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и 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относится к коррекционно-развивающей области. </w:t>
      </w:r>
      <w:r w:rsidR="00DE7577">
        <w:rPr>
          <w:rFonts w:eastAsia="Times New Roman" w:cs="Times New Roman"/>
          <w:color w:val="000000"/>
          <w:kern w:val="0"/>
          <w:szCs w:val="22"/>
          <w:lang w:eastAsia="ru-RU" w:bidi="ar-SA"/>
        </w:rPr>
        <w:t>Н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а изучение курса отводится </w:t>
      </w:r>
      <w:r w:rsidR="00DE7577">
        <w:rPr>
          <w:rFonts w:eastAsia="Times New Roman" w:cs="Times New Roman"/>
          <w:color w:val="000000"/>
          <w:kern w:val="0"/>
          <w:szCs w:val="22"/>
          <w:lang w:eastAsia="ru-RU" w:bidi="ar-SA"/>
        </w:rPr>
        <w:t>3 часа в неделю, 102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час</w:t>
      </w:r>
      <w:r w:rsidR="00DE7577">
        <w:rPr>
          <w:rFonts w:eastAsia="Times New Roman" w:cs="Times New Roman"/>
          <w:color w:val="000000"/>
          <w:kern w:val="0"/>
          <w:szCs w:val="22"/>
          <w:lang w:eastAsia="ru-RU" w:bidi="ar-SA"/>
        </w:rPr>
        <w:t>а в год</w:t>
      </w: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. </w:t>
      </w:r>
    </w:p>
    <w:p w:rsidR="00C53547" w:rsidRPr="00C53547" w:rsidRDefault="00C53547" w:rsidP="00DE7577">
      <w:pPr>
        <w:widowControl/>
        <w:suppressAutoHyphens w:val="0"/>
        <w:spacing w:after="5" w:line="268" w:lineRule="auto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Для реализации рабочей программы используется учебно–методический комплект, включающий в себя: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сборник игр и игровых упражнений Л. А. </w:t>
      </w:r>
      <w:proofErr w:type="spellStart"/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Метиева</w:t>
      </w:r>
      <w:proofErr w:type="spellEnd"/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Э. Я. Удалова. (Сенсорное воспитание детей с отклонениями в развитие, Москва 2008);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популярное пособие для родителей и педагогов Т. В. </w:t>
      </w:r>
      <w:proofErr w:type="spellStart"/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>Башаева</w:t>
      </w:r>
      <w:proofErr w:type="spellEnd"/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(«Развитие восприятия у детей» Ярославль «Академия развития» 1997); </w:t>
      </w:r>
    </w:p>
    <w:p w:rsidR="00C53547" w:rsidRPr="00C53547" w:rsidRDefault="00C53547" w:rsidP="00C53547">
      <w:pPr>
        <w:widowControl/>
        <w:numPr>
          <w:ilvl w:val="0"/>
          <w:numId w:val="1"/>
        </w:numPr>
        <w:suppressAutoHyphens w:val="0"/>
        <w:spacing w:after="5" w:line="268" w:lineRule="auto"/>
        <w:ind w:right="388" w:hanging="199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C53547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коррекционные занятия по развитию мелкой моторики Галкина Г. Г. Дубина Т. И. («Пальцы помогают говорить» Москва 2007).  </w:t>
      </w:r>
    </w:p>
    <w:p w:rsidR="00DE7577" w:rsidRPr="00DE7577" w:rsidRDefault="00DE7577" w:rsidP="00DE7577">
      <w:pPr>
        <w:rPr>
          <w:b/>
        </w:rPr>
      </w:pPr>
      <w:r>
        <w:t xml:space="preserve"> </w:t>
      </w:r>
      <w:r w:rsidRPr="00DE7577">
        <w:rPr>
          <w:b/>
        </w:rPr>
        <w:t xml:space="preserve">Содержание предмета. </w:t>
      </w:r>
    </w:p>
    <w:p w:rsidR="00DE7577" w:rsidRDefault="00DE7577" w:rsidP="00DE7577">
      <w:r>
        <w:lastRenderedPageBreak/>
        <w:t xml:space="preserve">Разделы учебного курса: </w:t>
      </w:r>
    </w:p>
    <w:p w:rsidR="00DE7577" w:rsidRDefault="00DE7577" w:rsidP="00DE7577">
      <w:r>
        <w:t xml:space="preserve">Обследование (4 ч.). </w:t>
      </w:r>
    </w:p>
    <w:p w:rsidR="00DE7577" w:rsidRDefault="00DE7577" w:rsidP="00DE7577">
      <w:r>
        <w:t xml:space="preserve">Развитие крупной и мелкой моторики; </w:t>
      </w:r>
      <w:proofErr w:type="spellStart"/>
      <w:r>
        <w:t>графомоторных</w:t>
      </w:r>
      <w:proofErr w:type="spellEnd"/>
      <w:r>
        <w:t xml:space="preserve"> навыков (12 ч.). </w:t>
      </w:r>
    </w:p>
    <w:p w:rsidR="00DE7577" w:rsidRDefault="00DE7577" w:rsidP="00DE7577">
      <w:r>
        <w:t xml:space="preserve">Тактильно-двигательное восприятие (10 ч.). </w:t>
      </w:r>
    </w:p>
    <w:p w:rsidR="00DE7577" w:rsidRDefault="00DE7577" w:rsidP="00DE7577">
      <w:r>
        <w:t xml:space="preserve">Кинестетическое и кинетическое развитие (10 ч.) </w:t>
      </w:r>
    </w:p>
    <w:p w:rsidR="00DE7577" w:rsidRDefault="00DE7577" w:rsidP="00DE7577">
      <w:r>
        <w:t xml:space="preserve">Восприятие формы, величины, цвета. Конструирование предметов (12 ч.) </w:t>
      </w:r>
    </w:p>
    <w:p w:rsidR="00DE7577" w:rsidRDefault="00DE7577" w:rsidP="00DE7577">
      <w:r>
        <w:t xml:space="preserve">Развитие зрительного восприятия и зрительной памяти (10 ч.). </w:t>
      </w:r>
    </w:p>
    <w:p w:rsidR="00DE7577" w:rsidRDefault="00DE7577" w:rsidP="00DE7577">
      <w:r>
        <w:t xml:space="preserve">Восприятие особых свойств предметов (10 ч.). </w:t>
      </w:r>
    </w:p>
    <w:p w:rsidR="00DE7577" w:rsidRDefault="00DE7577" w:rsidP="00DE7577">
      <w:r>
        <w:t xml:space="preserve">Развитие слухового восприятия и слуховой памяти (10 ч.). </w:t>
      </w:r>
    </w:p>
    <w:p w:rsidR="00DE7577" w:rsidRDefault="00DE7577" w:rsidP="00DE7577">
      <w:r>
        <w:t xml:space="preserve">Восприятие пространства (10ч.) </w:t>
      </w:r>
    </w:p>
    <w:p w:rsidR="00DE7577" w:rsidRDefault="00DE7577" w:rsidP="00DE7577">
      <w:r>
        <w:t xml:space="preserve">Восприятие времени (10ч.). </w:t>
      </w:r>
    </w:p>
    <w:p w:rsidR="00DE7577" w:rsidRDefault="00DE7577" w:rsidP="00DE7577">
      <w:r>
        <w:t xml:space="preserve">Обследование на конец учебного года (4 ч.). </w:t>
      </w:r>
    </w:p>
    <w:p w:rsidR="00DE7577" w:rsidRDefault="00DE7577" w:rsidP="00DE7577">
      <w:r>
        <w:t xml:space="preserve">Разделы «Развитие крупной моторики» и «Развитие мелкой моторики и </w:t>
      </w:r>
      <w:proofErr w:type="spellStart"/>
      <w:r>
        <w:t>графомоторных</w:t>
      </w:r>
      <w:proofErr w:type="spellEnd"/>
      <w:r>
        <w:t xml:space="preserve"> навыков» решают ряд задач, связанных с расширением двигательного опыта детей с умеренной умственной отсталостью (интеллектуальными нарушениями). </w:t>
      </w:r>
    </w:p>
    <w:p w:rsidR="00D27DAF" w:rsidRDefault="00DE7577" w:rsidP="00DE7577">
      <w:pPr>
        <w:pStyle w:val="a6"/>
        <w:numPr>
          <w:ilvl w:val="0"/>
          <w:numId w:val="2"/>
        </w:numPr>
      </w:pPr>
      <w:r>
        <w:t xml:space="preserve">В процессе выполнения двигательных заданий школьники получают знания о свойствах разных предметов и объектов (цвет, форма, качество материалов); </w:t>
      </w:r>
    </w:p>
    <w:p w:rsidR="00D27DAF" w:rsidRDefault="00DE7577" w:rsidP="00DE7577">
      <w:pPr>
        <w:pStyle w:val="a6"/>
        <w:numPr>
          <w:ilvl w:val="0"/>
          <w:numId w:val="2"/>
        </w:numPr>
      </w:pPr>
      <w:r>
        <w:t xml:space="preserve">знакомятся с особенностями передвижений в пространстве, с возможными направлениями движения; </w:t>
      </w:r>
    </w:p>
    <w:p w:rsidR="00D27DAF" w:rsidRDefault="00DE7577" w:rsidP="00DE7577">
      <w:pPr>
        <w:pStyle w:val="a6"/>
        <w:numPr>
          <w:ilvl w:val="0"/>
          <w:numId w:val="2"/>
        </w:numPr>
      </w:pPr>
      <w:r>
        <w:t>определяют местоположение одних предметов по отношению к другим и к самому себе, ориентируются в</w:t>
      </w:r>
      <w:r w:rsidR="00D27DAF">
        <w:t xml:space="preserve"> схеме собственного тела и т.п.</w:t>
      </w:r>
    </w:p>
    <w:p w:rsidR="00D27DAF" w:rsidRDefault="00DE7577" w:rsidP="00DE7577">
      <w:pPr>
        <w:pStyle w:val="a6"/>
        <w:numPr>
          <w:ilvl w:val="0"/>
          <w:numId w:val="2"/>
        </w:numPr>
      </w:pPr>
      <w:r>
        <w:t>При этом познание происходит на основе разного по модальности восприятия (кинетического, осязательного, зрительного, кинесте</w:t>
      </w:r>
      <w:r w:rsidR="00D27DAF">
        <w:t>тического и др.), а также речи.</w:t>
      </w:r>
    </w:p>
    <w:p w:rsidR="00DE7577" w:rsidRDefault="00DE7577" w:rsidP="00D27DAF">
      <w:r>
        <w:t xml:space="preserve">Во время выполнения двигательных упражнений происходит процесс обучения произвольной регуляции движений самим ребенком через целенаправленное выполнение инструкций.  У детей с проблемами в развитии отмечается недостаточность сформированности двигательных навыков, в том числе недоразвитие моторики и зрительно-моторной координации. Как правило, несовершенство тонкой двигательной координации кистей и пальцев рук и сложно координированных графических движений затрудняют овладение письмом и рядом других учебных и трудовых навыков. Поэтому в тематике данного раздела прослеживается линия упражнений, направленная на развитие мелкой моторики, тонких движений рук, статической и динамической координации движений пальцев рук и отработку элементарных графических навыков. </w:t>
      </w:r>
    </w:p>
    <w:p w:rsidR="00DE7577" w:rsidRDefault="00DE7577" w:rsidP="00DE7577">
      <w:r>
        <w:t>В программу включен раздел «Тактильно-двигательное восприятие», содержание занятий которого ориентировано на формирование полноты представлений об объектах окружающего мира, основной акцент делается на развитие у ребенка тактильно</w:t>
      </w:r>
      <w:r w:rsidR="00D27DAF">
        <w:t>-</w:t>
      </w:r>
      <w:r>
        <w:t xml:space="preserve">двигательных ощущений, которые возникают при последовательном ощупывании предмета, выделении его контура (или объема), поверхности, позволяют уточнить знания школьников о материалах, их свойствах и качествах. От синхронности движений пальцев обеих рук, точности и целенаправленности движений, последовательности перцептивных (обследующих) действий зависит полнота и правильность образа воспринимаемого предмета, следовательно, развитию тактильно-двигательных ощущений будут способствовать такие «ручные» виды деятельности, как лепка, аппликация, рисование, сортировка мелких предметов, игры с мелкими камушками и сухим песком и др. </w:t>
      </w:r>
    </w:p>
    <w:p w:rsidR="00DE7577" w:rsidRDefault="00DE7577" w:rsidP="00DE7577">
      <w:r>
        <w:lastRenderedPageBreak/>
        <w:t>Раздел «Кинестетическое</w:t>
      </w:r>
      <w:r w:rsidR="00D27DAF">
        <w:t xml:space="preserve"> и кинетическое </w:t>
      </w:r>
      <w:r>
        <w:t>развитие» предполагает формирование у детей ощущений от различ</w:t>
      </w:r>
      <w:r w:rsidR="00D27DAF">
        <w:t xml:space="preserve">ных поз и движений своего тела </w:t>
      </w:r>
      <w:r>
        <w:t>или отдельных его частей (верхних и нижних конечностей, головы, туловища, пространстве.  Кинетический фактор является ведущим при осуществлении зрительно</w:t>
      </w:r>
      <w:r w:rsidR="00D27DAF">
        <w:t>-</w:t>
      </w:r>
      <w:r>
        <w:t xml:space="preserve">моторных, </w:t>
      </w:r>
      <w:proofErr w:type="spellStart"/>
      <w:r>
        <w:t>слухо</w:t>
      </w:r>
      <w:proofErr w:type="spellEnd"/>
      <w:r w:rsidR="00D27DAF">
        <w:t>-</w:t>
      </w:r>
      <w:r>
        <w:t xml:space="preserve">моторных, </w:t>
      </w:r>
      <w:proofErr w:type="spellStart"/>
      <w:r>
        <w:t>рече</w:t>
      </w:r>
      <w:proofErr w:type="spellEnd"/>
      <w:r w:rsidR="00D27DAF">
        <w:t>-</w:t>
      </w:r>
      <w:r>
        <w:t>моторных, ритмико</w:t>
      </w:r>
      <w:r w:rsidR="00D27DAF">
        <w:t>-</w:t>
      </w:r>
      <w:r>
        <w:t>моторных, координационно-мо</w:t>
      </w:r>
      <w:r w:rsidR="00D27DAF">
        <w:t xml:space="preserve">торных факторов. Формирование </w:t>
      </w:r>
      <w:r>
        <w:t>представлений ребенка о схеме собственного тела формируется исключительно на кинестетической основе. Проведение специальных упражнений на развитие зрительно</w:t>
      </w:r>
      <w:r w:rsidR="00D27DAF">
        <w:t>-</w:t>
      </w:r>
      <w:r>
        <w:t xml:space="preserve">моторной </w:t>
      </w:r>
      <w:r w:rsidR="00D27DAF">
        <w:t xml:space="preserve">координации с предметами и без </w:t>
      </w:r>
      <w:r>
        <w:t xml:space="preserve">них, физических упражнений на развитие симметричной мышечной силы тела, на координацию верхних и нижних конечностей, других частей тела влияет на улучшение адаптации в пространстве и его более уверенном освоении, повышение работоспособности ребенка, статической и динамической выносливости. </w:t>
      </w:r>
    </w:p>
    <w:p w:rsidR="00D27DAF" w:rsidRDefault="00DE7577" w:rsidP="00DE7577">
      <w:r>
        <w:t xml:space="preserve">Основной </w:t>
      </w:r>
      <w:r w:rsidRPr="00D27DAF">
        <w:rPr>
          <w:b/>
        </w:rPr>
        <w:t xml:space="preserve">задачей </w:t>
      </w:r>
      <w:r>
        <w:t xml:space="preserve">раздела «Восприятие формы, величины, цвета; конструирование предметов» является пополнение и уточнение знаний учащихся о сенсорных эталонах: </w:t>
      </w:r>
      <w:proofErr w:type="spellStart"/>
      <w:r>
        <w:t>формо</w:t>
      </w:r>
      <w:proofErr w:type="spellEnd"/>
      <w:r w:rsidR="00D27DAF">
        <w:t>-</w:t>
      </w:r>
      <w:r>
        <w:t>различение, повышение цветовой чувствительности, дифференциация слабонасыщенных цветов и их оттенков, уточнение сходства и различия; введение в а</w:t>
      </w:r>
      <w:r w:rsidR="00D27DAF">
        <w:t xml:space="preserve">ктивный словарь понятий.   </w:t>
      </w:r>
      <w:r>
        <w:t xml:space="preserve">Через конструктивную деятельность корригируются процессы анализа, синтеза, образного мышления. </w:t>
      </w:r>
      <w:r w:rsidR="00D27DAF">
        <w:t>Обучающиеся</w:t>
      </w:r>
      <w:r>
        <w:t xml:space="preserve"> учатся устанавливать последовательность действий, представлять результат. </w:t>
      </w:r>
    </w:p>
    <w:p w:rsidR="00DE7577" w:rsidRDefault="00DE7577" w:rsidP="00DE7577">
      <w:r>
        <w:t xml:space="preserve">Раздел «Развитие зрительного восприятия и зрительной памяти» направлен на преодоление замедленности, узости восприятия, недостаточной дифференцированности восприятия, снижения остроты зрения. </w:t>
      </w:r>
      <w:r w:rsidR="00D27DAF">
        <w:t>Обучающиеся учатся выделять в объекте</w:t>
      </w:r>
      <w:r>
        <w:t xml:space="preserve"> составляющие его</w:t>
      </w:r>
      <w:r w:rsidR="00D27DAF">
        <w:t xml:space="preserve"> части, пропорции, своеобразие </w:t>
      </w:r>
      <w:r>
        <w:t>строения; точно распоз</w:t>
      </w:r>
      <w:r w:rsidR="00D27DAF">
        <w:t xml:space="preserve">навать </w:t>
      </w:r>
      <w:r>
        <w:t>цвет и цветовые оттенки. В процессе узнавания объектов и явлений ведется работа по коррекции косности мышления, формирова</w:t>
      </w:r>
      <w:r w:rsidR="00D27DAF">
        <w:t xml:space="preserve">нию адекватности представлений </w:t>
      </w:r>
      <w:r>
        <w:t xml:space="preserve">реальной действительности.  </w:t>
      </w:r>
    </w:p>
    <w:p w:rsidR="00DE7577" w:rsidRDefault="00DE7577" w:rsidP="00DE7577">
      <w:r>
        <w:t xml:space="preserve"> Решение задач раздела «Восприятие особых свойств предметов через развитие и обоняния, барических ощущений, вкусовых качеств» способствует познанию окружающего мира во всем многообразии его свойств, качеств, вкусов, запахов. Путем целенаправленной работы </w:t>
      </w:r>
      <w:r w:rsidR="00D27DAF">
        <w:t>обучающиеся</w:t>
      </w:r>
      <w:r>
        <w:t xml:space="preserve"> обучаются распознавать объект, преодолевая асинхронность и несогласованность движений рук, импульсивность, поспешность, недостаточную сосредоточенность всей деятельности. </w:t>
      </w:r>
      <w:r w:rsidR="00D27DAF">
        <w:t>Обучающиеся</w:t>
      </w:r>
      <w:r>
        <w:t xml:space="preserve"> приучаются к ориентировке на существенные признаки объекта. </w:t>
      </w:r>
    </w:p>
    <w:p w:rsidR="00DE7577" w:rsidRDefault="00DE7577" w:rsidP="00DE7577">
      <w:r>
        <w:t xml:space="preserve"> Задачи раздела «Развитие слухового восприятия и слуховой памяти» направлены на формирование способности к </w:t>
      </w:r>
      <w:r w:rsidR="00365AAB">
        <w:t xml:space="preserve">различению неречевых, речевых, </w:t>
      </w:r>
      <w:r>
        <w:t xml:space="preserve">музыкальных звуков и шумов; выполнению физических упражнений различного ритмического рисунка; имитационных (речевых и </w:t>
      </w:r>
      <w:proofErr w:type="spellStart"/>
      <w:r>
        <w:t>безречевых</w:t>
      </w:r>
      <w:proofErr w:type="spellEnd"/>
      <w:r>
        <w:t xml:space="preserve">) упражнений; игру на детских музыкальных (шумовых) инструментах и т.д. Задания на формирование слухового восприятия используются для выработки </w:t>
      </w:r>
      <w:proofErr w:type="spellStart"/>
      <w:r>
        <w:t>слухо</w:t>
      </w:r>
      <w:proofErr w:type="spellEnd"/>
      <w:r w:rsidR="00365AAB">
        <w:t>-</w:t>
      </w:r>
      <w:r>
        <w:t xml:space="preserve">моторных координаций. </w:t>
      </w:r>
    </w:p>
    <w:p w:rsidR="00DE7577" w:rsidRDefault="00DE7577" w:rsidP="00DE7577">
      <w:r>
        <w:t xml:space="preserve">Работа над разделом «Восприятие пространства» осуществляется через движения тела, конечностей, повороты головы, глаз и т.д., при условии словесного опосредования деятельности. Таким образом, единство кинетических и кинестетических ощущений, единство визуального и слухового восприятия способствуют формированию у ребенка целостного пространственного образа. В процессе работы формируются следующие умения: ориентировка в схеме собственного тела; определение расположения предметов в ближнем и дальнем пространстве; моделирование пространственного расположения предметов; ориентировка на поле листа бумаги; движение в заданном направлении. </w:t>
      </w:r>
    </w:p>
    <w:p w:rsidR="00DE7577" w:rsidRDefault="00DE7577" w:rsidP="00DE7577">
      <w:r>
        <w:t>Раздел «Восприятие времени» предполагает формирование у детей временных понятий и представлений: секунда, минута, час, сутки, дни недели, времена года. Восприятие времени формируется с опорой на рассуждения о том, что можно сделать за тот или иной временной интервал, о последовательно</w:t>
      </w:r>
      <w:r w:rsidR="00365AAB">
        <w:t xml:space="preserve">сти основных жизненных событий </w:t>
      </w:r>
      <w:r>
        <w:t xml:space="preserve">их продолжительности. Конкретная практическая деятельность, многократно закрепляемая через дидактические игры, выполнение заданий бытового характера, наблюдения и др., связанная с переживанием </w:t>
      </w:r>
      <w:r>
        <w:lastRenderedPageBreak/>
        <w:t xml:space="preserve">положительного эмоционального опыта в разные временные отрезки, помогает сформировать чувство времени и временные ориентировки. Названия частей суток, дней недели, месяцев зачастую заучиваются детьми механически. Используются в качестве наглядного пособия табели-календари, отрывные, настольные календари; совместно </w:t>
      </w:r>
      <w:r w:rsidR="00365AAB">
        <w:t xml:space="preserve">с детьми создаются графические </w:t>
      </w:r>
      <w:proofErr w:type="gramStart"/>
      <w:r>
        <w:t>схематические  модели</w:t>
      </w:r>
      <w:proofErr w:type="gramEnd"/>
      <w:r>
        <w:t xml:space="preserve">, отображающие последовательность дней, неделей,  месяцев, смену времен года и т.д. Большую помощь оказывает использование художественной литературы соответствующей направленности. Данная работа проводится в небольшом объеме, но системно. </w:t>
      </w:r>
    </w:p>
    <w:p w:rsidR="00DE7577" w:rsidRDefault="00DE7577" w:rsidP="00DE7577">
      <w:r>
        <w:t xml:space="preserve">Критерии оценки. </w:t>
      </w:r>
    </w:p>
    <w:p w:rsidR="00365AAB" w:rsidRDefault="00DE7577" w:rsidP="00DE7577">
      <w:r>
        <w:t xml:space="preserve">Курс предусматривает </w:t>
      </w:r>
      <w:proofErr w:type="spellStart"/>
      <w:r>
        <w:t>безотметочное</w:t>
      </w:r>
      <w:proofErr w:type="spellEnd"/>
      <w:r>
        <w:t xml:space="preserve"> обучение. </w:t>
      </w:r>
    </w:p>
    <w:p w:rsidR="00DE7577" w:rsidRDefault="00DE7577" w:rsidP="00DE7577">
      <w:r>
        <w:t>Педагогом отмечаются успешность/</w:t>
      </w:r>
      <w:proofErr w:type="spellStart"/>
      <w:r>
        <w:t>неуспешность</w:t>
      </w:r>
      <w:proofErr w:type="spellEnd"/>
      <w:r>
        <w:t xml:space="preserve"> учащегося в овладении темой.  </w:t>
      </w:r>
    </w:p>
    <w:p w:rsidR="00365AAB" w:rsidRPr="00365AAB" w:rsidRDefault="00365AAB" w:rsidP="00365AAB">
      <w:pPr>
        <w:widowControl/>
        <w:suppressAutoHyphens w:val="0"/>
        <w:ind w:right="16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Требования к уровню подготовки обучающихся. </w:t>
      </w: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(по разделам)  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Развитие крупной и мелкой моторики; </w:t>
      </w:r>
      <w:proofErr w:type="spellStart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>графомоторных</w:t>
      </w:r>
      <w:proofErr w:type="spellEnd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навыков.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Целенаправленно выполнять действие по трехзвенной инструкции педагога;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 точностью совершать указанные движения;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осуществлять согласованные движения на разные группы мышц по инструкции, по звуковому сигналу;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проявлять </w:t>
      </w:r>
      <w:proofErr w:type="spellStart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>скоординированность</w:t>
      </w:r>
      <w:proofErr w:type="spellEnd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движений;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целенаправленные действия по трёхзвенной инструкции педагога, давать словесный отчёт о выполнении (поворот направо-два шага вперёд-один шаг назад)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совместно с педагогом упражнения пальчиковой гимнастики при речевом сопровождении;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уметь обводить по трафарету; выполнять штриховку в разных направлениях;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графические задания по образцу;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вырезать ножницами с соблюдением контура предметного изображения; вырезать предмет без контура;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несложные фигуры оригами совместно с педагогом;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графические диктанты по показу учителя.  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Тактильно-двигательное восприятие.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Дифференцировать предмет на ощупь (форма, материал); выделять разные свойства и качества предметов; 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словесно обозначать качество </w:t>
      </w:r>
      <w:proofErr w:type="gramStart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>предмета  (</w:t>
      </w:r>
      <w:proofErr w:type="gramEnd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гладкий, шершавый, колючий, пушистый, холодный, тяжелый и т.д.);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уметь работать с пластилином и глиной по образцу; 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выкладывать из мозаики узоры по наглядному образцу. 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Кинестетическое и кинетическое развитие.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Копировать движения и позы верхних и нижних конечностей (упражнения по инструкции педагога);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упражнения на расслабление и снятие мышечных зажимов по инструкции, вербализировать собственные ощущения по наводящему вопросу </w:t>
      </w:r>
    </w:p>
    <w:p w:rsidR="00365AAB" w:rsidRPr="00365AAB" w:rsidRDefault="00365AAB" w:rsidP="00365AAB">
      <w:pPr>
        <w:widowControl/>
        <w:suppressAutoHyphens w:val="0"/>
        <w:ind w:left="795" w:right="388" w:hanging="10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педагога;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выразительно выполнять движения по инструкции педагога. </w:t>
      </w:r>
    </w:p>
    <w:p w:rsidR="00365AAB" w:rsidRPr="00365AAB" w:rsidRDefault="00365AAB" w:rsidP="00365AAB">
      <w:pPr>
        <w:widowControl/>
        <w:suppressAutoHyphens w:val="0"/>
        <w:ind w:left="77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lastRenderedPageBreak/>
        <w:t xml:space="preserve"> 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Восприятие формы, величины, цвета. Конструирование предметов.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Конструировать сложные формы предметов с помощью педагога;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дифференцировать и называть объёмные геометрические формы и плоскостные фигуры;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составлять </w:t>
      </w:r>
      <w:proofErr w:type="spellStart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>сериационные</w:t>
      </w:r>
      <w:proofErr w:type="spellEnd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ряды из 5-7 предметов по заданному признаку;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дифференцировать цвета и оттенки; подбирать оттенки к основным цветам; дифференцировать теплые и холодные оттенки; смешивать цвета;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подбирать предметы заданного оттенка, осуществлять поиск предметов с постоянным цветом.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узнавать предмет по его части; по словесному описанию;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сравнивать и обозначать величину предметов по четырем параметрам;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>определять вес и объ</w:t>
      </w:r>
      <w:r>
        <w:rPr>
          <w:rFonts w:eastAsia="Times New Roman" w:cs="Times New Roman"/>
          <w:color w:val="000000"/>
          <w:kern w:val="0"/>
          <w:szCs w:val="22"/>
          <w:lang w:eastAsia="ru-RU" w:bidi="ar-SA"/>
        </w:rPr>
        <w:t>ем предметов, используя эталон.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Развитие зрительного восприятия и зрительной памяти.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задания на основе зрительного анализа и синтеза предметов, состоящих из 6-9 деталей (по инструкции педагога);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находить отличительные и общие признаки на наглядном материале (сравнение 3-4 картинок);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сравнивать 3-4 предмета, отличающихся незначительно друг от друга;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на основе зрительной памяти запоминать (6-9 предметов);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различать зашумленные изображения предметов (6-9 изображений);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по подражанию выполнять упражнения для профилактики и коррекции зрения. 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Восприятие особых свойств предметов.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Определять контрастные характеристики предметов;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обозначать противоположные качества предметов; 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определять противоположные действия, совершаемые с предметами;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учиться определять вес «на глаз»;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определять вес и объем, используя эталон.  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Развитие слухового восприятия и слуховой памяти.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Дифференцировать на слух звучания различных музыкальных инструментов;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определять по голосу возраст; пол;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действия, ориентировать на звуковой сигнал; 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различать музыкальные и речевые звуки по высоте тона;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различать мелодии по темпу;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воспроизводить музыкальный ритм; </w:t>
      </w:r>
      <w:r w:rsidRPr="00365AAB">
        <w:rPr>
          <w:rFonts w:ascii="Segoe UI Symbol" w:eastAsia="Segoe UI Symbol" w:hAnsi="Segoe UI Symbol" w:cs="Segoe UI Symbol"/>
          <w:color w:val="000000"/>
          <w:kern w:val="0"/>
          <w:szCs w:val="22"/>
          <w:lang w:eastAsia="ru-RU" w:bidi="ar-SA"/>
        </w:rPr>
        <w:t></w:t>
      </w:r>
      <w:r w:rsidRPr="00365AAB">
        <w:rPr>
          <w:rFonts w:ascii="Arial" w:eastAsia="Arial" w:hAnsi="Arial" w:cs="Arial"/>
          <w:color w:val="000000"/>
          <w:kern w:val="0"/>
          <w:szCs w:val="22"/>
          <w:lang w:eastAsia="ru-RU" w:bidi="ar-SA"/>
        </w:rPr>
        <w:t xml:space="preserve"> </w:t>
      </w: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выполнять движения, соблюдая ритм. 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Восприятие пространства.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Уметь ориентироваться </w:t>
      </w:r>
      <w:proofErr w:type="gramStart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>в  пространстве</w:t>
      </w:r>
      <w:proofErr w:type="gramEnd"/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 (в помещение и на улице);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lastRenderedPageBreak/>
        <w:t xml:space="preserve">двигаться в заданном направлении, давать словесный отчет о направлении движения, пространственных заданий;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ориентироваться в школьном помещении;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ориентироваться на листе бумаги, расположенном вертикально и горизонтально; 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располагать предметов в вертикальном и горизонтальном полях листа;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 помощью учителя и самостоятельно осуществлять моделирование пространственного расположения мебели в комнате;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составлять простейший план комнаты;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делить объект на 4 равные части «на глаз». </w:t>
      </w:r>
    </w:p>
    <w:p w:rsidR="00365AAB" w:rsidRPr="00365AAB" w:rsidRDefault="00365AAB" w:rsidP="00365AAB">
      <w:pPr>
        <w:widowControl/>
        <w:suppressAutoHyphens w:val="0"/>
        <w:ind w:left="72" w:hanging="10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Восприятие времени.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Определять и различать длительность временного интервала;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определять дату по календарю; соотносить дату с событием;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самостоятельно определять время по часам; </w:t>
      </w:r>
    </w:p>
    <w:p w:rsidR="00365AAB" w:rsidRPr="00365AAB" w:rsidRDefault="00365AAB" w:rsidP="00365AAB">
      <w:pPr>
        <w:widowControl/>
        <w:numPr>
          <w:ilvl w:val="0"/>
          <w:numId w:val="4"/>
        </w:numPr>
        <w:suppressAutoHyphens w:val="0"/>
        <w:ind w:right="388"/>
        <w:jc w:val="both"/>
        <w:rPr>
          <w:rFonts w:eastAsia="Times New Roman" w:cs="Times New Roman"/>
          <w:color w:val="000000"/>
          <w:kern w:val="0"/>
          <w:szCs w:val="22"/>
          <w:lang w:eastAsia="ru-RU" w:bidi="ar-SA"/>
        </w:rPr>
      </w:pPr>
      <w:r w:rsidRPr="00365AAB">
        <w:rPr>
          <w:rFonts w:eastAsia="Times New Roman" w:cs="Times New Roman"/>
          <w:color w:val="000000"/>
          <w:kern w:val="0"/>
          <w:szCs w:val="22"/>
          <w:lang w:eastAsia="ru-RU" w:bidi="ar-SA"/>
        </w:rPr>
        <w:t xml:space="preserve">определять последовательность событий во времени. </w:t>
      </w:r>
    </w:p>
    <w:p w:rsidR="00365AAB" w:rsidRDefault="00365AAB" w:rsidP="00365AAB">
      <w:pPr>
        <w:widowControl/>
        <w:suppressAutoHyphens w:val="0"/>
        <w:spacing w:after="17" w:line="259" w:lineRule="auto"/>
      </w:pPr>
      <w:r>
        <w:rPr>
          <w:b/>
        </w:rPr>
        <w:t xml:space="preserve">Тематическое планирование. </w:t>
      </w:r>
    </w:p>
    <w:p w:rsidR="00365AAB" w:rsidRDefault="00365AAB" w:rsidP="00365AAB">
      <w:pPr>
        <w:spacing w:line="259" w:lineRule="auto"/>
        <w:ind w:left="444"/>
        <w:jc w:val="center"/>
      </w:pPr>
      <w:r>
        <w:rPr>
          <w:b/>
        </w:rPr>
        <w:t xml:space="preserve"> </w:t>
      </w:r>
    </w:p>
    <w:tbl>
      <w:tblPr>
        <w:tblStyle w:val="TableGrid"/>
        <w:tblW w:w="14198" w:type="dxa"/>
        <w:jc w:val="center"/>
        <w:tblInd w:w="0" w:type="dxa"/>
        <w:tblLayout w:type="fixed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5556"/>
        <w:gridCol w:w="3402"/>
        <w:gridCol w:w="992"/>
      </w:tblGrid>
      <w:tr w:rsidR="00E70263" w:rsidTr="00E70263">
        <w:trPr>
          <w:trHeight w:val="8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right="61"/>
            </w:pPr>
            <w:r>
              <w:rPr>
                <w:b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rPr>
                <w:b/>
              </w:rPr>
              <w:t xml:space="preserve">Тема занятия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right="57"/>
            </w:pPr>
            <w:r>
              <w:rPr>
                <w:b/>
              </w:rPr>
              <w:t xml:space="preserve">Виды работ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rPr>
                <w:b/>
              </w:rPr>
              <w:t xml:space="preserve">Наглядность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rPr>
                <w:b/>
              </w:rPr>
              <w:t xml:space="preserve">Кол-во часов </w:t>
            </w:r>
          </w:p>
        </w:tc>
      </w:tr>
      <w:tr w:rsidR="00E70263" w:rsidTr="00E70263">
        <w:trPr>
          <w:trHeight w:val="2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Обследование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3"/>
            </w:pPr>
            <w:r>
              <w:t xml:space="preserve">Диагностика на начало учебного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 w:right="32"/>
            </w:pPr>
            <w:r>
              <w:t xml:space="preserve">Диагностические материалы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t>4</w:t>
            </w:r>
          </w:p>
        </w:tc>
      </w:tr>
      <w:tr w:rsidR="00E70263" w:rsidTr="00E70263">
        <w:trPr>
          <w:trHeight w:val="56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Тир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tabs>
                <w:tab w:val="right" w:pos="2316"/>
              </w:tabs>
            </w:pPr>
            <w:r>
              <w:t xml:space="preserve">Упражнения на </w:t>
            </w:r>
          </w:p>
          <w:p w:rsidR="00E70263" w:rsidRDefault="00E70263" w:rsidP="00E70263">
            <w:pPr>
              <w:ind w:left="3"/>
            </w:pPr>
            <w:r>
              <w:t xml:space="preserve">развитие меткости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proofErr w:type="spellStart"/>
            <w:r>
              <w:t>Дартс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t xml:space="preserve">1 </w:t>
            </w:r>
          </w:p>
        </w:tc>
      </w:tr>
      <w:tr w:rsidR="00E70263" w:rsidTr="00E70263">
        <w:trPr>
          <w:trHeight w:val="6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Один хлопок – бег вперёд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3" w:right="55"/>
            </w:pPr>
            <w:r>
              <w:t xml:space="preserve">Соотнесение нескольких движений с поданным звуковым сигналом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>Свисток, бубен, флажки, кегли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t>1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E70263" w:rsidTr="00E70263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Раз, два, три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3"/>
            </w:pPr>
            <w:r>
              <w:t xml:space="preserve">Выполнение целенаправленных действий по трёхзвенной инструкции педагога, словесный отчёт о выполнении (поворот направо-два шага вперёд-один шаг назад)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Разноцветные флажки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062E7C" w:rsidP="00E70263">
            <w:r>
              <w:t>1</w:t>
            </w:r>
          </w:p>
        </w:tc>
      </w:tr>
      <w:tr w:rsidR="00E70263" w:rsidTr="00E70263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Цепочка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3"/>
            </w:pPr>
            <w:r>
              <w:t xml:space="preserve">Совершенствование точности мелких движений рук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Набор скрепок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t xml:space="preserve">2 </w:t>
            </w:r>
          </w:p>
        </w:tc>
      </w:tr>
      <w:tr w:rsidR="00E70263" w:rsidTr="00E70263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Начерти фигуру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3"/>
            </w:pPr>
            <w:r>
              <w:t xml:space="preserve">Вычерчивание геометрических фигур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Шаблоны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t xml:space="preserve">2 </w:t>
            </w:r>
          </w:p>
        </w:tc>
      </w:tr>
      <w:tr w:rsidR="00E70263" w:rsidTr="00E70263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Осенние кружева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3"/>
            </w:pPr>
            <w:r>
              <w:t xml:space="preserve">Вырезание ножницами «на глаз» изображений предметов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Наглядность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062E7C" w:rsidP="00E70263">
            <w:r>
              <w:t>1</w:t>
            </w:r>
          </w:p>
        </w:tc>
      </w:tr>
      <w:tr w:rsidR="00E70263" w:rsidTr="00E70263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Пальчиковая гимнастика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3"/>
            </w:pPr>
            <w:r>
              <w:t xml:space="preserve">Пальчиковая </w:t>
            </w:r>
            <w:r w:rsidR="00062E7C">
              <w:t xml:space="preserve">гимнастика </w:t>
            </w:r>
            <w:r w:rsidR="00062E7C">
              <w:tab/>
              <w:t xml:space="preserve">с речевым </w:t>
            </w:r>
            <w:r>
              <w:t xml:space="preserve">сопровождением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Упражнения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t xml:space="preserve">1 </w:t>
            </w:r>
          </w:p>
        </w:tc>
      </w:tr>
      <w:tr w:rsidR="00E70263" w:rsidTr="00062E7C">
        <w:trPr>
          <w:trHeight w:val="2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Оригами 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062E7C" w:rsidP="00062E7C">
            <w:pPr>
              <w:ind w:left="3"/>
            </w:pPr>
            <w:r>
              <w:t xml:space="preserve">Выполнение несложных </w:t>
            </w:r>
            <w:r w:rsidR="00E70263">
              <w:t xml:space="preserve">фигур </w:t>
            </w:r>
            <w:r>
              <w:t xml:space="preserve"> </w:t>
            </w:r>
            <w:r w:rsidR="00E70263">
              <w:t xml:space="preserve">оригами по образцу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Бумага, схемы, образец.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062E7C" w:rsidP="00E70263">
            <w:r>
              <w:t>2</w:t>
            </w:r>
          </w:p>
        </w:tc>
      </w:tr>
      <w:tr w:rsidR="00E70263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2"/>
            </w:pPr>
            <w:r>
              <w:t xml:space="preserve">Графический диктант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pPr>
              <w:ind w:left="3"/>
            </w:pPr>
            <w:r>
              <w:t xml:space="preserve">Выполнение работы под диктовку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062E7C" w:rsidP="00E70263">
            <w:pPr>
              <w:ind w:left="2"/>
            </w:pPr>
            <w:r>
              <w:t>Ориентир</w:t>
            </w:r>
            <w:r w:rsidR="00E70263">
              <w:t xml:space="preserve">ы, метки.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63" w:rsidRDefault="00E70263" w:rsidP="00E70263">
            <w:r>
              <w:t xml:space="preserve">1 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2"/>
            </w:pPr>
            <w:r>
              <w:t>Угадай предмет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3"/>
            </w:pPr>
            <w:r>
              <w:t xml:space="preserve">Тонкая дифференцировка предметов на ощупь по разным качествам и свойствам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spacing w:after="48" w:line="238" w:lineRule="auto"/>
              <w:ind w:left="2" w:right="34"/>
            </w:pPr>
            <w:r>
              <w:t>Различные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11534A" w:rsidP="00E70263">
            <w:r>
              <w:t>5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2"/>
            </w:pPr>
            <w:r>
              <w:t>Мастера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3"/>
            </w:pPr>
            <w:r>
              <w:t>Закрепление тактильных ощущений при работе с пластилином и глиной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spacing w:after="22" w:line="259" w:lineRule="auto"/>
              <w:ind w:left="2"/>
            </w:pPr>
            <w:r>
              <w:t>Пластилин, глина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11534A" w:rsidP="00E70263">
            <w:r>
              <w:t>4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2"/>
            </w:pPr>
            <w:r>
              <w:t>Что в мешочке лежит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3"/>
            </w:pPr>
            <w:r>
              <w:t>Игра с предметами разных размеров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2"/>
            </w:pPr>
            <w:r>
              <w:t>Мешочек,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r>
              <w:t>1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2"/>
            </w:pPr>
            <w:r>
              <w:t>Воображаемые действия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3"/>
            </w:pPr>
            <w:r>
              <w:t>Вдеть нитку в иголку, подбросить мяч, наколоть дров, прополоскать бельё и т. 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spacing w:after="16" w:line="259" w:lineRule="auto"/>
              <w:ind w:left="2"/>
            </w:pPr>
            <w:r>
              <w:t>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r>
              <w:t>5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11534A" w:rsidP="00E70263">
            <w:pPr>
              <w:ind w:left="2"/>
            </w:pPr>
            <w:r>
              <w:t>Вдох - выдох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11534A" w:rsidP="00E70263">
            <w:pPr>
              <w:ind w:left="3"/>
            </w:pPr>
            <w:r>
              <w:t>Упражнения на расслабление и снятие мышечных зажимов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r>
              <w:t>2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11534A" w:rsidP="00E70263">
            <w:pPr>
              <w:ind w:left="2"/>
            </w:pPr>
            <w:r>
              <w:t>Инсценирование событий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11534A" w:rsidP="00E70263">
            <w:pPr>
              <w:ind w:left="3"/>
            </w:pPr>
            <w:r>
              <w:t>Работа над выразительностью движений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11534A" w:rsidP="0011534A">
            <w:pPr>
              <w:spacing w:after="14" w:line="259" w:lineRule="auto"/>
              <w:ind w:left="2"/>
            </w:pPr>
            <w:r>
              <w:t>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r>
              <w:t>3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AA6510">
            <w:pPr>
              <w:spacing w:line="238" w:lineRule="auto"/>
              <w:ind w:left="2"/>
            </w:pPr>
            <w:r>
              <w:t>Технический конструктор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3"/>
            </w:pPr>
            <w:r>
              <w:t>Конструирование сложных форм предметов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AA6510">
            <w:pPr>
              <w:spacing w:line="238" w:lineRule="auto"/>
              <w:ind w:left="2"/>
            </w:pPr>
            <w:r>
              <w:t xml:space="preserve">Технический конструктор, мелкие </w:t>
            </w:r>
            <w:proofErr w:type="spellStart"/>
            <w:r>
              <w:t>пазлы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r>
              <w:t>2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2"/>
            </w:pPr>
            <w:r>
              <w:t>Узнай предмет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3"/>
            </w:pPr>
            <w:r>
              <w:t>Узнавание предмета по одному элементу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F07CA" w:rsidP="00E70263">
            <w:r>
              <w:t>1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2"/>
            </w:pPr>
            <w:r>
              <w:t>Узнай по описанию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3"/>
            </w:pPr>
            <w:r>
              <w:t>Узнавание предмета по словесному описанию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E70263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F07CA" w:rsidP="00E70263">
            <w:r>
              <w:t>1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2"/>
            </w:pPr>
            <w:r>
              <w:t>Оттенки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3"/>
            </w:pPr>
            <w:r>
              <w:t>Смешение цветов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2"/>
            </w:pPr>
            <w:r>
              <w:t>Цветовой спектр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r>
              <w:t>2</w:t>
            </w:r>
          </w:p>
        </w:tc>
      </w:tr>
      <w:tr w:rsidR="00062E7C" w:rsidTr="00062E7C">
        <w:trPr>
          <w:trHeight w:val="2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2"/>
            </w:pPr>
            <w:r>
              <w:t>Назови цвет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3"/>
            </w:pPr>
            <w:r>
              <w:t>Определение постоянных цветов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AA6510">
            <w:pPr>
              <w:spacing w:after="23" w:line="259" w:lineRule="auto"/>
              <w:ind w:left="2"/>
            </w:pPr>
            <w:r>
              <w:t>Дидактическая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r>
              <w:t>1</w:t>
            </w:r>
          </w:p>
        </w:tc>
      </w:tr>
      <w:tr w:rsidR="00062E7C" w:rsidTr="00AA6510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062E7C" w:rsidP="00062E7C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AA6510">
            <w:pPr>
              <w:spacing w:line="259" w:lineRule="auto"/>
              <w:ind w:left="2"/>
            </w:pPr>
            <w:r>
              <w:t>Плоскостные фигуры и объемные формы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3"/>
            </w:pPr>
            <w:r>
              <w:t xml:space="preserve">Дифференциация </w:t>
            </w:r>
            <w:r>
              <w:tab/>
              <w:t>и соотнесение фигуры и формы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pPr>
              <w:ind w:left="2"/>
            </w:pPr>
            <w:r>
              <w:t>Дидактическая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7C" w:rsidRDefault="00AA6510" w:rsidP="00E70263">
            <w:r>
              <w:t>1</w:t>
            </w:r>
          </w:p>
        </w:tc>
      </w:tr>
      <w:tr w:rsidR="00AA6510" w:rsidTr="00AF07CA">
        <w:trPr>
          <w:trHeight w:val="3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A6510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A6510" w:rsidP="00AA6510">
            <w:pPr>
              <w:spacing w:line="259" w:lineRule="auto"/>
              <w:ind w:left="2"/>
            </w:pPr>
            <w:proofErr w:type="spellStart"/>
            <w:r>
              <w:t>Танграм</w:t>
            </w:r>
            <w:proofErr w:type="spellEnd"/>
            <w: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ind w:left="3"/>
            </w:pPr>
            <w:r>
              <w:t>Конструирование по образцу, анализ деталей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ind w:left="2"/>
            </w:pPr>
            <w:r>
              <w:t xml:space="preserve">Наборы </w:t>
            </w:r>
            <w:proofErr w:type="spellStart"/>
            <w:r>
              <w:t>танграм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r>
              <w:t>2</w:t>
            </w:r>
          </w:p>
        </w:tc>
      </w:tr>
      <w:tr w:rsidR="00AA6510" w:rsidTr="00AA6510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A6510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spacing w:line="259" w:lineRule="auto"/>
              <w:ind w:left="2"/>
            </w:pPr>
            <w:r>
              <w:t>Составление ряда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ind w:left="3"/>
            </w:pPr>
            <w:r>
              <w:t xml:space="preserve">Составление </w:t>
            </w:r>
            <w:proofErr w:type="spellStart"/>
            <w:r>
              <w:t>сериационных</w:t>
            </w:r>
            <w:proofErr w:type="spellEnd"/>
            <w:r>
              <w:t xml:space="preserve"> рядов по величине из 5-7 предметов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ind w:left="2"/>
            </w:pPr>
            <w:r>
              <w:t>Предметы разной величины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r>
              <w:t>1</w:t>
            </w:r>
          </w:p>
        </w:tc>
      </w:tr>
      <w:tr w:rsidR="00AA6510" w:rsidTr="00AA6510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A6510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spacing w:line="259" w:lineRule="auto"/>
              <w:ind w:left="2"/>
            </w:pPr>
            <w:r>
              <w:t>Величина предметов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after="19" w:line="248" w:lineRule="auto"/>
              <w:ind w:left="3" w:right="89"/>
            </w:pPr>
            <w:r>
              <w:t xml:space="preserve">Сравнение и обозначение словом величины разных предметов по четырем параметрам. </w:t>
            </w:r>
          </w:p>
          <w:p w:rsidR="00AF07CA" w:rsidRDefault="00AF07CA" w:rsidP="00AF07CA">
            <w:pPr>
              <w:spacing w:line="257" w:lineRule="auto"/>
              <w:ind w:left="2"/>
            </w:pPr>
            <w:r>
              <w:t xml:space="preserve">Вес предметов, объем. </w:t>
            </w:r>
          </w:p>
          <w:p w:rsidR="00AF07CA" w:rsidRDefault="00AF07CA" w:rsidP="00AF07CA">
            <w:pPr>
              <w:spacing w:line="257" w:lineRule="auto"/>
              <w:ind w:left="2"/>
            </w:pPr>
            <w:r>
              <w:t xml:space="preserve">Предметы разной величины, </w:t>
            </w:r>
          </w:p>
          <w:p w:rsidR="00AA6510" w:rsidRDefault="00AF07CA" w:rsidP="00AF07CA">
            <w:pPr>
              <w:ind w:left="3"/>
            </w:pPr>
            <w:r>
              <w:t>веса, объема.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A6510" w:rsidP="00AA6510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r>
              <w:t>1</w:t>
            </w:r>
          </w:p>
        </w:tc>
      </w:tr>
      <w:tr w:rsidR="00AA6510" w:rsidTr="00AF07CA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A6510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spacing w:line="259" w:lineRule="auto"/>
              <w:ind w:left="2"/>
            </w:pPr>
            <w:r>
              <w:t>Нелепицы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ind w:left="3"/>
            </w:pPr>
            <w:r>
              <w:t>Нахождение «нелепиц»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pPr>
              <w:ind w:left="2"/>
            </w:pPr>
            <w:r>
              <w:t>картинки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0" w:rsidRDefault="00AF07CA" w:rsidP="00AA6510">
            <w:r>
              <w:t>2</w:t>
            </w:r>
          </w:p>
        </w:tc>
      </w:tr>
      <w:tr w:rsidR="00AF07CA" w:rsidTr="00AF07CA">
        <w:trPr>
          <w:trHeight w:val="2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spacing w:line="259" w:lineRule="auto"/>
              <w:ind w:left="2"/>
            </w:pPr>
            <w:r>
              <w:t>Рисование по памяти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ind w:left="3"/>
            </w:pPr>
            <w:r>
              <w:t>Тренировка зрительной памяти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r>
              <w:t>2</w:t>
            </w:r>
          </w:p>
        </w:tc>
      </w:tr>
      <w:tr w:rsidR="00AF07CA" w:rsidTr="00AA6510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spacing w:line="259" w:lineRule="auto"/>
              <w:ind w:left="2"/>
            </w:pPr>
            <w:r>
              <w:t>Отличия и сходства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after="35" w:line="252" w:lineRule="auto"/>
              <w:ind w:left="3"/>
            </w:pPr>
            <w:r>
              <w:t xml:space="preserve">Нахождение отличительных </w:t>
            </w:r>
            <w:r>
              <w:tab/>
              <w:t xml:space="preserve">и общих признаков на наглядном материале (сравнение трёх </w:t>
            </w:r>
          </w:p>
          <w:p w:rsidR="00AF07CA" w:rsidRDefault="00AF07CA" w:rsidP="00AF07CA">
            <w:pPr>
              <w:ind w:left="3"/>
            </w:pPr>
            <w:r>
              <w:t>картинок)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ind w:left="2"/>
            </w:pPr>
            <w:r>
              <w:t>Наглядный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r>
              <w:t>2</w:t>
            </w:r>
          </w:p>
        </w:tc>
      </w:tr>
      <w:tr w:rsidR="00AF07CA" w:rsidTr="00AA6510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spacing w:line="259" w:lineRule="auto"/>
              <w:ind w:left="2"/>
            </w:pPr>
            <w:r>
              <w:t>Качества и свойства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line="244" w:lineRule="auto"/>
              <w:ind w:left="3"/>
            </w:pPr>
            <w:r>
              <w:t xml:space="preserve">Сравнение </w:t>
            </w:r>
            <w:r>
              <w:tab/>
              <w:t xml:space="preserve">трёх предметов. Отличающихся </w:t>
            </w:r>
          </w:p>
          <w:p w:rsidR="00AF07CA" w:rsidRDefault="00AF07CA" w:rsidP="00AF07CA">
            <w:pPr>
              <w:spacing w:line="259" w:lineRule="auto"/>
              <w:ind w:left="3"/>
            </w:pPr>
            <w:r>
              <w:t>незначительными качествами и свойствами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ind w:left="2"/>
            </w:pPr>
            <w:r>
              <w:t>Предметы разные по качеству и свойствам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r>
              <w:t>2</w:t>
            </w:r>
          </w:p>
        </w:tc>
      </w:tr>
      <w:tr w:rsidR="00AF07CA" w:rsidTr="00AF07CA">
        <w:trPr>
          <w:trHeight w:val="1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after="23" w:line="259" w:lineRule="auto"/>
              <w:ind w:left="2"/>
            </w:pPr>
            <w:r>
              <w:t>Гимнастика для глаз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ind w:left="3"/>
            </w:pPr>
            <w:r>
              <w:t>Профилактика зрения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after="16" w:line="259" w:lineRule="auto"/>
              <w:ind w:left="2"/>
            </w:pPr>
            <w:r>
              <w:t>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r>
              <w:t>2</w:t>
            </w:r>
          </w:p>
        </w:tc>
      </w:tr>
      <w:tr w:rsidR="00AF07CA" w:rsidTr="00AF07CA">
        <w:trPr>
          <w:trHeight w:val="2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after="23" w:line="259" w:lineRule="auto"/>
              <w:ind w:left="2"/>
            </w:pPr>
            <w:r>
              <w:t>Вес предмета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ind w:left="3"/>
            </w:pPr>
            <w:r>
              <w:t>Упражнения в измерении веса предметов на весах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after="16" w:line="259" w:lineRule="auto"/>
              <w:ind w:left="2"/>
            </w:pPr>
            <w:r>
              <w:t xml:space="preserve">Весы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r>
              <w:t>2</w:t>
            </w:r>
          </w:p>
        </w:tc>
      </w:tr>
      <w:tr w:rsidR="00AF07CA" w:rsidTr="00AF07CA">
        <w:trPr>
          <w:trHeight w:val="2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after="23" w:line="259" w:lineRule="auto"/>
              <w:ind w:left="2"/>
            </w:pPr>
            <w:r>
              <w:t>Качество предмета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ind w:left="3"/>
            </w:pPr>
            <w:r>
              <w:t>Определение контрастных характеристик предметов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F07CA">
            <w:pPr>
              <w:spacing w:after="16" w:line="259" w:lineRule="auto"/>
              <w:ind w:left="2"/>
            </w:pPr>
            <w:r>
              <w:t>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r>
              <w:t>2</w:t>
            </w:r>
          </w:p>
        </w:tc>
      </w:tr>
      <w:tr w:rsidR="00AF07CA" w:rsidTr="00393E34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F07CA">
            <w:pPr>
              <w:spacing w:after="23" w:line="259" w:lineRule="auto"/>
              <w:ind w:left="2"/>
            </w:pPr>
            <w:r>
              <w:t>Вредный - полезный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A6510">
            <w:pPr>
              <w:ind w:left="3"/>
            </w:pPr>
            <w:r>
              <w:t>Определение противоположных качеств предмета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F07CA">
            <w:pPr>
              <w:spacing w:after="16" w:line="259" w:lineRule="auto"/>
              <w:ind w:left="2"/>
            </w:pPr>
            <w:r>
              <w:t xml:space="preserve">Картинки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A6510">
            <w:r>
              <w:t>2</w:t>
            </w:r>
          </w:p>
        </w:tc>
      </w:tr>
      <w:tr w:rsidR="00AF07CA" w:rsidTr="00AA6510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F07CA">
            <w:pPr>
              <w:spacing w:after="23" w:line="259" w:lineRule="auto"/>
              <w:ind w:left="2"/>
            </w:pPr>
            <w:r>
              <w:t>Открыть - закрыть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A6510">
            <w:pPr>
              <w:ind w:left="3"/>
            </w:pPr>
            <w:r>
              <w:t>Определение противоположных действий, совершаемых с предметами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393E34">
            <w:pPr>
              <w:spacing w:line="259" w:lineRule="auto"/>
            </w:pPr>
            <w:r>
              <w:t>Банки с крышками</w:t>
            </w:r>
          </w:p>
          <w:p w:rsidR="00AF07CA" w:rsidRDefault="00AF07CA" w:rsidP="00393E34">
            <w:pPr>
              <w:spacing w:after="16" w:line="259" w:lineRule="auto"/>
              <w:ind w:left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A6510">
            <w:r>
              <w:t>2</w:t>
            </w:r>
          </w:p>
        </w:tc>
      </w:tr>
      <w:tr w:rsidR="00AF07CA" w:rsidTr="00393E34">
        <w:trPr>
          <w:trHeight w:val="3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AF07CA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F07CA">
            <w:pPr>
              <w:spacing w:after="23" w:line="259" w:lineRule="auto"/>
              <w:ind w:left="2"/>
            </w:pPr>
            <w:r>
              <w:t>Угадай предмет по запаху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A6510">
            <w:pPr>
              <w:ind w:left="3"/>
            </w:pPr>
            <w:r>
              <w:t>Дифференцированно е восприятие ароматов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F07CA">
            <w:pPr>
              <w:spacing w:after="16" w:line="259" w:lineRule="auto"/>
              <w:ind w:left="2"/>
            </w:pPr>
            <w:r>
              <w:t xml:space="preserve">Ароматы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CA" w:rsidRDefault="00393E34" w:rsidP="00AA6510">
            <w:r>
              <w:t>2</w:t>
            </w:r>
          </w:p>
        </w:tc>
      </w:tr>
      <w:tr w:rsidR="00393E34" w:rsidTr="00AA6510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F07CA">
            <w:pPr>
              <w:spacing w:after="23" w:line="259" w:lineRule="auto"/>
              <w:ind w:left="2"/>
            </w:pPr>
            <w:r>
              <w:t>Угадай, что звучит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pPr>
              <w:ind w:left="3"/>
            </w:pPr>
            <w:r>
              <w:t>Определение на слух звучания различных музыкальных инструментов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F07CA">
            <w:pPr>
              <w:spacing w:after="16" w:line="259" w:lineRule="auto"/>
              <w:ind w:left="2"/>
            </w:pPr>
            <w:r>
              <w:t>Музыкальные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r>
              <w:t>2</w:t>
            </w:r>
          </w:p>
        </w:tc>
      </w:tr>
      <w:tr w:rsidR="00393E34" w:rsidTr="00393E34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F07CA">
            <w:pPr>
              <w:spacing w:after="23" w:line="259" w:lineRule="auto"/>
              <w:ind w:left="2"/>
            </w:pPr>
            <w:r>
              <w:t>Определи самый громкий звук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pPr>
              <w:ind w:left="3"/>
            </w:pPr>
            <w:r>
              <w:t>Формирование чувства ритма.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393E34">
            <w:pPr>
              <w:spacing w:line="259" w:lineRule="auto"/>
              <w:ind w:left="108"/>
            </w:pPr>
            <w:r>
              <w:t>Игровые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AA6510">
            <w:r>
              <w:t>3</w:t>
            </w:r>
          </w:p>
        </w:tc>
      </w:tr>
      <w:tr w:rsidR="00393E34" w:rsidTr="00AA6510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F07CA">
            <w:pPr>
              <w:spacing w:after="23" w:line="259" w:lineRule="auto"/>
              <w:ind w:left="2"/>
            </w:pPr>
            <w:r>
              <w:t>Угадай по голосу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pPr>
              <w:ind w:left="3"/>
            </w:pPr>
            <w:r>
              <w:t>Ребёнок, взрослый, пожилой, изменённый голос ребёнка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393E34">
            <w:pPr>
              <w:spacing w:after="20" w:line="259" w:lineRule="auto"/>
              <w:ind w:left="108"/>
            </w:pPr>
            <w:r>
              <w:t xml:space="preserve">Аудиозаписи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r>
              <w:t>2</w:t>
            </w:r>
          </w:p>
        </w:tc>
      </w:tr>
      <w:tr w:rsidR="00393E34" w:rsidTr="00B91CE6">
        <w:trPr>
          <w:trHeight w:val="2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B91CE6">
            <w:pPr>
              <w:spacing w:after="14" w:line="259" w:lineRule="auto"/>
            </w:pPr>
            <w:r>
              <w:t>Барабанщики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AA6510">
            <w:pPr>
              <w:ind w:left="3"/>
            </w:pPr>
            <w:r>
              <w:t>Развитие чувства ритма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393E34">
            <w:pPr>
              <w:spacing w:after="20" w:line="259" w:lineRule="auto"/>
              <w:ind w:left="108"/>
            </w:pPr>
            <w:r>
              <w:t>Барабан.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AA6510">
            <w:r>
              <w:t>1</w:t>
            </w:r>
          </w:p>
        </w:tc>
      </w:tr>
      <w:tr w:rsidR="00393E34" w:rsidTr="00B91CE6">
        <w:trPr>
          <w:trHeight w:val="3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393E34" w:rsidP="00AA651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AF07CA">
            <w:pPr>
              <w:spacing w:after="23" w:line="259" w:lineRule="auto"/>
              <w:ind w:left="2"/>
            </w:pPr>
            <w:r>
              <w:t>Запомни и повтори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B91CE6">
            <w:pPr>
              <w:tabs>
                <w:tab w:val="center" w:pos="385"/>
                <w:tab w:val="center" w:pos="2190"/>
              </w:tabs>
              <w:spacing w:line="259" w:lineRule="auto"/>
            </w:pPr>
            <w:r>
              <w:t>Игры на воспроизведение музыкального ритма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B91CE6">
            <w:pPr>
              <w:spacing w:after="20" w:line="259" w:lineRule="auto"/>
            </w:pPr>
            <w:r>
              <w:t>Музыкальные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4" w:rsidRDefault="00B91CE6" w:rsidP="00AA6510">
            <w:r>
              <w:t>1</w:t>
            </w:r>
          </w:p>
        </w:tc>
      </w:tr>
      <w:tr w:rsidR="00B91CE6" w:rsidTr="00B91CE6">
        <w:trPr>
          <w:trHeight w:val="10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 xml:space="preserve">Слушай </w:t>
            </w:r>
            <w:r>
              <w:tab/>
              <w:t>и повторяй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line="259" w:lineRule="auto"/>
            </w:pPr>
            <w:r>
              <w:t xml:space="preserve">Выполнение упражнений в соответствии с ритмом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E6" w:rsidRDefault="00B91CE6" w:rsidP="00B91CE6">
            <w:pPr>
              <w:spacing w:after="17" w:line="259" w:lineRule="auto"/>
            </w:pPr>
            <w:r>
              <w:t xml:space="preserve">Аудиозаписи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1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>Посмотри на доску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after="45" w:line="238" w:lineRule="auto"/>
              <w:ind w:right="107"/>
            </w:pPr>
            <w:r>
              <w:t>Ориентировка на листе бумаги разного размера, прикреплённом к доске  (горизонтальное и вертикальное расположение листа)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after="17" w:line="259" w:lineRule="auto"/>
            </w:pPr>
            <w:r>
              <w:t>Демонстрационный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1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after="32" w:line="238" w:lineRule="auto"/>
            </w:pPr>
            <w:r>
              <w:t>Мой микрорайон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after="44" w:line="238" w:lineRule="auto"/>
              <w:ind w:right="107"/>
            </w:pPr>
            <w:r>
              <w:t xml:space="preserve">Ориентировка в пространстве (в помещение и на </w:t>
            </w:r>
          </w:p>
          <w:p w:rsidR="00B91CE6" w:rsidRDefault="00B91CE6" w:rsidP="00B91CE6">
            <w:pPr>
              <w:spacing w:line="259" w:lineRule="auto"/>
              <w:ind w:left="109"/>
            </w:pPr>
            <w:r>
              <w:t>улице)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after="17" w:line="259" w:lineRule="auto"/>
            </w:pPr>
            <w:r>
              <w:t>Карта города, схема участка.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2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line="259" w:lineRule="auto"/>
            </w:pPr>
            <w:r>
              <w:t xml:space="preserve">Игра «Слушай внимательно - </w:t>
            </w:r>
          </w:p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>найдешь обязательно»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line="259" w:lineRule="auto"/>
              <w:ind w:left="109"/>
            </w:pPr>
            <w:r>
              <w:t>Развитие пространственного праксиса; словесный отчёт о выполнении задания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after="17" w:line="259" w:lineRule="auto"/>
            </w:pPr>
            <w:r>
              <w:t>Платки, флажки.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3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>Обставим комнату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line="259" w:lineRule="auto"/>
            </w:pPr>
            <w:r>
              <w:t>Моделирование пространственного расположения мебели в комнате, составление простейшего плана расположения.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after="17" w:line="259" w:lineRule="auto"/>
            </w:pPr>
            <w:r>
              <w:t>Модель комнаты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2</w:t>
            </w:r>
          </w:p>
        </w:tc>
      </w:tr>
      <w:tr w:rsidR="00B91CE6" w:rsidTr="00B91CE6">
        <w:trPr>
          <w:trHeight w:val="2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>Деление на 4 части «на глаз»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1519"/>
                <w:tab w:val="right" w:pos="2415"/>
              </w:tabs>
              <w:spacing w:after="28" w:line="259" w:lineRule="auto"/>
            </w:pPr>
            <w:r>
              <w:t xml:space="preserve">Деление </w:t>
            </w:r>
            <w:r>
              <w:tab/>
              <w:t xml:space="preserve">листа </w:t>
            </w:r>
            <w:r>
              <w:tab/>
              <w:t>на «глаз» на 4 части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E6" w:rsidRDefault="00B91CE6" w:rsidP="00B91CE6">
            <w:pPr>
              <w:spacing w:after="17" w:line="259" w:lineRule="auto"/>
            </w:pPr>
            <w:r>
              <w:t xml:space="preserve">Листы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2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>Временной интервал (минута, час, секунда)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1519"/>
                <w:tab w:val="right" w:pos="2415"/>
              </w:tabs>
              <w:spacing w:after="28" w:line="259" w:lineRule="auto"/>
            </w:pPr>
            <w:r>
              <w:t>Игра на определение длительности временного интервала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right" w:pos="1294"/>
              </w:tabs>
              <w:spacing w:after="27" w:line="259" w:lineRule="auto"/>
            </w:pPr>
            <w:r>
              <w:t xml:space="preserve">Часы </w:t>
            </w:r>
            <w:r>
              <w:tab/>
              <w:t>со стрелками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2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 xml:space="preserve">Календарь 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1519"/>
                <w:tab w:val="right" w:pos="2415"/>
              </w:tabs>
              <w:spacing w:after="28" w:line="259" w:lineRule="auto"/>
            </w:pPr>
            <w:r>
              <w:t>Дидактическая игра «Календарь»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line="238" w:lineRule="auto"/>
              <w:ind w:left="2"/>
            </w:pPr>
            <w:r>
              <w:t>Схемы, таблица, календарь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2</w:t>
            </w:r>
          </w:p>
        </w:tc>
      </w:tr>
      <w:tr w:rsidR="00B91CE6" w:rsidTr="00345A5A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 xml:space="preserve">Праздники 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right" w:pos="2415"/>
              </w:tabs>
              <w:spacing w:line="259" w:lineRule="auto"/>
            </w:pPr>
            <w:r>
              <w:t xml:space="preserve">Упражнения </w:t>
            </w:r>
            <w:r>
              <w:tab/>
              <w:t>на формирование понимания соответствия даты с календарным временем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E6" w:rsidRDefault="00B91CE6" w:rsidP="00B91CE6">
            <w:pPr>
              <w:spacing w:line="259" w:lineRule="auto"/>
              <w:ind w:left="2"/>
            </w:pPr>
            <w:r>
              <w:t>Карточки, календарь, символика.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2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>Определение времени по часам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1519"/>
                <w:tab w:val="right" w:pos="2415"/>
              </w:tabs>
              <w:spacing w:after="28" w:line="259" w:lineRule="auto"/>
            </w:pPr>
            <w:r>
              <w:t xml:space="preserve">Отработка </w:t>
            </w:r>
            <w:r>
              <w:tab/>
              <w:t>умения определения времени по часам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spacing w:after="17" w:line="259" w:lineRule="auto"/>
            </w:pPr>
            <w:r>
              <w:t>Разные виды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r>
              <w:t>2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 xml:space="preserve">Время </w:t>
            </w:r>
            <w:r>
              <w:tab/>
              <w:t>- событие.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tabs>
                <w:tab w:val="right" w:pos="2415"/>
              </w:tabs>
              <w:spacing w:line="259" w:lineRule="auto"/>
            </w:pPr>
            <w:r>
              <w:t xml:space="preserve">Упражнения </w:t>
            </w:r>
            <w:r>
              <w:tab/>
              <w:t>на определение последовательности событий во времени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9E29E5" w:rsidP="009E29E5">
            <w:pPr>
              <w:spacing w:line="259" w:lineRule="auto"/>
              <w:ind w:left="2"/>
            </w:pPr>
            <w:r>
              <w:t>Картинки с событиями, календарь, часы.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9E29E5" w:rsidP="00B91CE6">
            <w:r>
              <w:t>2</w:t>
            </w:r>
          </w:p>
        </w:tc>
      </w:tr>
      <w:tr w:rsidR="00B91CE6" w:rsidTr="00B91CE6">
        <w:trPr>
          <w:trHeight w:val="5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B91CE6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9E29E5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>
              <w:t>Обследование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9E29E5" w:rsidP="00B91CE6">
            <w:pPr>
              <w:tabs>
                <w:tab w:val="center" w:pos="1519"/>
                <w:tab w:val="right" w:pos="2415"/>
              </w:tabs>
              <w:spacing w:after="28" w:line="259" w:lineRule="auto"/>
            </w:pPr>
            <w:r>
              <w:t>Диагностика на конец 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9E29E5" w:rsidP="00B91CE6">
            <w:pPr>
              <w:spacing w:after="17" w:line="259" w:lineRule="auto"/>
            </w:pPr>
            <w:r>
              <w:t>Диагностические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6" w:rsidRDefault="009E29E5" w:rsidP="00B91CE6">
            <w:r>
              <w:t>4</w:t>
            </w:r>
          </w:p>
        </w:tc>
      </w:tr>
      <w:tr w:rsidR="009E29E5" w:rsidTr="00DD7464">
        <w:trPr>
          <w:trHeight w:val="30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9E5" w:rsidRDefault="009E29E5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1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E5" w:rsidRDefault="009E29E5" w:rsidP="00B91CE6">
            <w:pPr>
              <w:tabs>
                <w:tab w:val="center" w:pos="516"/>
                <w:tab w:val="center" w:pos="1244"/>
              </w:tabs>
              <w:spacing w:after="27" w:line="259" w:lineRule="auto"/>
            </w:pPr>
            <w:r w:rsidRPr="009E29E5">
              <w:rPr>
                <w:b/>
              </w:rPr>
              <w:t>Всего в неделю: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E5" w:rsidRPr="009E29E5" w:rsidRDefault="009E29E5" w:rsidP="00B91CE6">
            <w:pPr>
              <w:rPr>
                <w:b/>
              </w:rPr>
            </w:pPr>
            <w:r w:rsidRPr="009E29E5">
              <w:rPr>
                <w:b/>
              </w:rPr>
              <w:t>3</w:t>
            </w:r>
          </w:p>
        </w:tc>
      </w:tr>
      <w:tr w:rsidR="009E29E5" w:rsidTr="00DD7464">
        <w:trPr>
          <w:trHeight w:val="33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E5" w:rsidRDefault="009E29E5" w:rsidP="00B91CE6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12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E5" w:rsidRPr="009E29E5" w:rsidRDefault="009E29E5" w:rsidP="009E29E5">
            <w:pPr>
              <w:spacing w:after="17" w:line="259" w:lineRule="auto"/>
              <w:rPr>
                <w:b/>
              </w:rPr>
            </w:pPr>
            <w:r>
              <w:rPr>
                <w:b/>
              </w:rPr>
              <w:t>Всего в год: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E5" w:rsidRPr="009E29E5" w:rsidRDefault="009E29E5" w:rsidP="00B91CE6">
            <w:pPr>
              <w:rPr>
                <w:b/>
              </w:rPr>
            </w:pPr>
            <w:r w:rsidRPr="009E29E5">
              <w:rPr>
                <w:b/>
              </w:rPr>
              <w:t>102</w:t>
            </w:r>
          </w:p>
        </w:tc>
      </w:tr>
    </w:tbl>
    <w:p w:rsidR="00365AAB" w:rsidRDefault="00365AAB" w:rsidP="00365AAB">
      <w:pPr>
        <w:spacing w:line="259" w:lineRule="auto"/>
        <w:ind w:left="-1625" w:right="113"/>
      </w:pPr>
    </w:p>
    <w:p w:rsidR="00041696" w:rsidRPr="00365AAB" w:rsidRDefault="00041696" w:rsidP="00365AAB"/>
    <w:sectPr w:rsidR="00041696" w:rsidRPr="00365AAB" w:rsidSect="002E15A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003"/>
    <w:multiLevelType w:val="hybridMultilevel"/>
    <w:tmpl w:val="FF02A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F33B8"/>
    <w:multiLevelType w:val="hybridMultilevel"/>
    <w:tmpl w:val="C638E352"/>
    <w:lvl w:ilvl="0" w:tplc="3F3A13AC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417C0">
      <w:start w:val="1"/>
      <w:numFmt w:val="bullet"/>
      <w:lvlText w:val="o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EC818">
      <w:start w:val="1"/>
      <w:numFmt w:val="bullet"/>
      <w:lvlText w:val="▪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25700">
      <w:start w:val="1"/>
      <w:numFmt w:val="bullet"/>
      <w:lvlText w:val="•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C5690">
      <w:start w:val="1"/>
      <w:numFmt w:val="bullet"/>
      <w:lvlText w:val="o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2479C">
      <w:start w:val="1"/>
      <w:numFmt w:val="bullet"/>
      <w:lvlText w:val="▪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06888">
      <w:start w:val="1"/>
      <w:numFmt w:val="bullet"/>
      <w:lvlText w:val="•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82508">
      <w:start w:val="1"/>
      <w:numFmt w:val="bullet"/>
      <w:lvlText w:val="o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4BB62">
      <w:start w:val="1"/>
      <w:numFmt w:val="bullet"/>
      <w:lvlText w:val="▪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47B6A"/>
    <w:multiLevelType w:val="hybridMultilevel"/>
    <w:tmpl w:val="CDD03132"/>
    <w:lvl w:ilvl="0" w:tplc="927C3CD0">
      <w:start w:val="3"/>
      <w:numFmt w:val="decimal"/>
      <w:lvlText w:val="%1."/>
      <w:lvlJc w:val="left"/>
      <w:pPr>
        <w:ind w:left="1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634F0">
      <w:start w:val="1"/>
      <w:numFmt w:val="lowerLetter"/>
      <w:lvlText w:val="%2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EF4EC">
      <w:start w:val="1"/>
      <w:numFmt w:val="lowerRoman"/>
      <w:lvlText w:val="%3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A17AE">
      <w:start w:val="1"/>
      <w:numFmt w:val="decimal"/>
      <w:lvlText w:val="%4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693B2">
      <w:start w:val="1"/>
      <w:numFmt w:val="lowerLetter"/>
      <w:lvlText w:val="%5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2EA446">
      <w:start w:val="1"/>
      <w:numFmt w:val="lowerRoman"/>
      <w:lvlText w:val="%6"/>
      <w:lvlJc w:val="left"/>
      <w:pPr>
        <w:ind w:left="6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6F286">
      <w:start w:val="1"/>
      <w:numFmt w:val="decimal"/>
      <w:lvlText w:val="%7"/>
      <w:lvlJc w:val="left"/>
      <w:pPr>
        <w:ind w:left="7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D28">
      <w:start w:val="1"/>
      <w:numFmt w:val="lowerLetter"/>
      <w:lvlText w:val="%8"/>
      <w:lvlJc w:val="left"/>
      <w:pPr>
        <w:ind w:left="8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6B450">
      <w:start w:val="1"/>
      <w:numFmt w:val="lowerRoman"/>
      <w:lvlText w:val="%9"/>
      <w:lvlJc w:val="left"/>
      <w:pPr>
        <w:ind w:left="9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4484B"/>
    <w:multiLevelType w:val="hybridMultilevel"/>
    <w:tmpl w:val="F57AE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B94FB3"/>
    <w:multiLevelType w:val="hybridMultilevel"/>
    <w:tmpl w:val="7B24B04C"/>
    <w:lvl w:ilvl="0" w:tplc="F58CBE22">
      <w:start w:val="5"/>
      <w:numFmt w:val="decimal"/>
      <w:lvlText w:val="%1."/>
      <w:lvlJc w:val="left"/>
      <w:pPr>
        <w:ind w:left="2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8A8AE">
      <w:start w:val="1"/>
      <w:numFmt w:val="lowerLetter"/>
      <w:lvlText w:val="%2"/>
      <w:lvlJc w:val="left"/>
      <w:pPr>
        <w:ind w:left="2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8C9B4">
      <w:start w:val="1"/>
      <w:numFmt w:val="lowerRoman"/>
      <w:lvlText w:val="%3"/>
      <w:lvlJc w:val="left"/>
      <w:pPr>
        <w:ind w:left="3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27F86">
      <w:start w:val="1"/>
      <w:numFmt w:val="decimal"/>
      <w:lvlText w:val="%4"/>
      <w:lvlJc w:val="left"/>
      <w:pPr>
        <w:ind w:left="3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A7BB4">
      <w:start w:val="1"/>
      <w:numFmt w:val="lowerLetter"/>
      <w:lvlText w:val="%5"/>
      <w:lvlJc w:val="left"/>
      <w:pPr>
        <w:ind w:left="4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6E692">
      <w:start w:val="1"/>
      <w:numFmt w:val="lowerRoman"/>
      <w:lvlText w:val="%6"/>
      <w:lvlJc w:val="left"/>
      <w:pPr>
        <w:ind w:left="5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8C8B4">
      <w:start w:val="1"/>
      <w:numFmt w:val="decimal"/>
      <w:lvlText w:val="%7"/>
      <w:lvlJc w:val="left"/>
      <w:pPr>
        <w:ind w:left="6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C2F8A">
      <w:start w:val="1"/>
      <w:numFmt w:val="lowerLetter"/>
      <w:lvlText w:val="%8"/>
      <w:lvlJc w:val="left"/>
      <w:pPr>
        <w:ind w:left="6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0B5C6">
      <w:start w:val="1"/>
      <w:numFmt w:val="lowerRoman"/>
      <w:lvlText w:val="%9"/>
      <w:lvlJc w:val="left"/>
      <w:pPr>
        <w:ind w:left="7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224F8E"/>
    <w:multiLevelType w:val="hybridMultilevel"/>
    <w:tmpl w:val="FD04427C"/>
    <w:lvl w:ilvl="0" w:tplc="04190001">
      <w:start w:val="1"/>
      <w:numFmt w:val="bullet"/>
      <w:lvlText w:val=""/>
      <w:lvlJc w:val="left"/>
      <w:pPr>
        <w:ind w:left="1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2B710">
      <w:start w:val="1"/>
      <w:numFmt w:val="bullet"/>
      <w:lvlText w:val="o"/>
      <w:lvlJc w:val="left"/>
      <w:pPr>
        <w:ind w:left="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6FFC">
      <w:start w:val="1"/>
      <w:numFmt w:val="bullet"/>
      <w:lvlText w:val="▪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8D476">
      <w:start w:val="1"/>
      <w:numFmt w:val="bullet"/>
      <w:lvlText w:val="•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A2A64">
      <w:start w:val="1"/>
      <w:numFmt w:val="bullet"/>
      <w:lvlText w:val="o"/>
      <w:lvlJc w:val="left"/>
      <w:pPr>
        <w:ind w:left="2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C1404">
      <w:start w:val="1"/>
      <w:numFmt w:val="bullet"/>
      <w:lvlText w:val="▪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679E6">
      <w:start w:val="1"/>
      <w:numFmt w:val="bullet"/>
      <w:lvlText w:val="•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231CA">
      <w:start w:val="1"/>
      <w:numFmt w:val="bullet"/>
      <w:lvlText w:val="o"/>
      <w:lvlJc w:val="left"/>
      <w:pPr>
        <w:ind w:left="5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3FE0">
      <w:start w:val="1"/>
      <w:numFmt w:val="bullet"/>
      <w:lvlText w:val="▪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E2"/>
    <w:rsid w:val="00041696"/>
    <w:rsid w:val="00062E7C"/>
    <w:rsid w:val="0011534A"/>
    <w:rsid w:val="00254182"/>
    <w:rsid w:val="00365AAB"/>
    <w:rsid w:val="00393E34"/>
    <w:rsid w:val="007A393B"/>
    <w:rsid w:val="009E29E5"/>
    <w:rsid w:val="00AA6510"/>
    <w:rsid w:val="00AF07CA"/>
    <w:rsid w:val="00B91CE6"/>
    <w:rsid w:val="00C53547"/>
    <w:rsid w:val="00CB60E2"/>
    <w:rsid w:val="00D27DAF"/>
    <w:rsid w:val="00DE7577"/>
    <w:rsid w:val="00E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4A3B"/>
  <w15:chartTrackingRefBased/>
  <w15:docId w15:val="{7D1854CE-5487-4929-AB94-3B0EC750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9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1696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41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041696"/>
    <w:pPr>
      <w:widowControl/>
      <w:suppressAutoHyphens w:val="0"/>
      <w:spacing w:after="20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27DAF"/>
    <w:pPr>
      <w:ind w:left="720"/>
      <w:contextualSpacing/>
    </w:pPr>
    <w:rPr>
      <w:rFonts w:cs="Mangal"/>
      <w:szCs w:val="21"/>
    </w:rPr>
  </w:style>
  <w:style w:type="table" w:customStyle="1" w:styleId="TableGrid">
    <w:name w:val="TableGrid"/>
    <w:rsid w:val="00365A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2021-10-13T01:12:00Z</dcterms:created>
  <dcterms:modified xsi:type="dcterms:W3CDTF">2022-03-28T01:54:00Z</dcterms:modified>
</cp:coreProperties>
</file>