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 xml:space="preserve">среднего общего образования (ООП СОО </w:t>
      </w:r>
      <w:proofErr w:type="spellStart"/>
      <w:r w:rsidRPr="00BF380C">
        <w:rPr>
          <w:rFonts w:ascii="Times New Roman" w:hAnsi="Times New Roman" w:cs="Times New Roman"/>
          <w:sz w:val="24"/>
        </w:rPr>
        <w:t>ФкГОС</w:t>
      </w:r>
      <w:proofErr w:type="spellEnd"/>
      <w:r w:rsidRPr="00BF380C">
        <w:rPr>
          <w:rFonts w:ascii="Times New Roman" w:hAnsi="Times New Roman" w:cs="Times New Roman"/>
          <w:sz w:val="24"/>
        </w:rPr>
        <w:t>)</w:t>
      </w:r>
    </w:p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>МОУ ИРМО «</w:t>
      </w:r>
      <w:proofErr w:type="spellStart"/>
      <w:r w:rsidRPr="00BF380C">
        <w:rPr>
          <w:rFonts w:ascii="Times New Roman" w:hAnsi="Times New Roman" w:cs="Times New Roman"/>
          <w:sz w:val="24"/>
        </w:rPr>
        <w:t>Листвянская</w:t>
      </w:r>
      <w:proofErr w:type="spellEnd"/>
      <w:r w:rsidRPr="00BF380C">
        <w:rPr>
          <w:rFonts w:ascii="Times New Roman" w:hAnsi="Times New Roman" w:cs="Times New Roman"/>
          <w:sz w:val="24"/>
        </w:rPr>
        <w:t xml:space="preserve"> СОШ»</w:t>
      </w:r>
    </w:p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F380C" w:rsidRPr="00BF380C" w:rsidRDefault="00BF380C" w:rsidP="00BF38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>РАБОЧАЯ ПРОГРАММА</w:t>
      </w: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 xml:space="preserve">по курсу </w:t>
      </w:r>
      <w:r>
        <w:rPr>
          <w:rFonts w:ascii="Times New Roman" w:hAnsi="Times New Roman" w:cs="Times New Roman"/>
          <w:b/>
          <w:sz w:val="24"/>
        </w:rPr>
        <w:t>УЧИМСЯ ПИСАТЬ СОЧИНЕНИЕ</w:t>
      </w: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380C" w:rsidRPr="00BF380C" w:rsidRDefault="00BF380C" w:rsidP="00BF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>11 КЛАСС</w:t>
      </w:r>
    </w:p>
    <w:p w:rsidR="00BF380C" w:rsidRPr="00FA0B8A" w:rsidRDefault="00BF380C" w:rsidP="00BF380C">
      <w:pPr>
        <w:spacing w:after="0" w:line="240" w:lineRule="auto"/>
        <w:jc w:val="center"/>
        <w:rPr>
          <w:b/>
          <w:sz w:val="24"/>
        </w:rPr>
      </w:pPr>
      <w:r w:rsidRPr="00BF380C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BF380C" w:rsidRDefault="00BF380C" w:rsidP="00477989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80C" w:rsidRDefault="00BF380C" w:rsidP="00477989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477989" w:rsidRDefault="00BF380C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Планруемые</w:t>
      </w:r>
      <w:r w:rsidR="00E80933"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E80933" w:rsidRPr="00477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учащиеся должны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E80933" w:rsidRPr="00477989" w:rsidRDefault="00E80933" w:rsidP="0047798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теоретические сведения о структуре и компонентах сочинения-рассуждения;</w:t>
      </w:r>
    </w:p>
    <w:p w:rsidR="00E80933" w:rsidRPr="00477989" w:rsidRDefault="00E80933" w:rsidP="00477989">
      <w:pPr>
        <w:shd w:val="clear" w:color="auto" w:fill="FFFFFF"/>
        <w:tabs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 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применять такие коммуникативные умения как умение:</w:t>
      </w:r>
    </w:p>
    <w:p w:rsidR="00E80933" w:rsidRPr="00477989" w:rsidRDefault="00E80933" w:rsidP="0047798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интерпретировать содержание исходного текста;</w:t>
      </w:r>
    </w:p>
    <w:p w:rsidR="00E80933" w:rsidRPr="00477989" w:rsidRDefault="00E80933" w:rsidP="0047798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последовательно, логично выражать мысли в письменной и устной форме;</w:t>
      </w:r>
    </w:p>
    <w:p w:rsidR="00E80933" w:rsidRPr="00477989" w:rsidRDefault="00E80933" w:rsidP="0047798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выражать свои мысли грамотно, последовательно, связно, с соблюдением языковых норм;</w:t>
      </w:r>
    </w:p>
    <w:p w:rsidR="00E80933" w:rsidRPr="00477989" w:rsidRDefault="00E80933" w:rsidP="0047798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создавать свой текст определённой модели, соответствующий требованиям 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написания итогового сочинения и сочинения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49B" w:rsidRPr="00477989" w:rsidRDefault="00E80933" w:rsidP="0047798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анализировать творческие образцы сочинений и рецензировать их.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E80933" w:rsidRPr="00477989" w:rsidRDefault="00E80933" w:rsidP="004779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использовании языка в жизненно важных сферах, жанрах и ситуациях общения.</w:t>
      </w:r>
      <w:proofErr w:type="gramEnd"/>
    </w:p>
    <w:p w:rsidR="00922956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изучения курса: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 групповая и индивидуальная; </w:t>
      </w:r>
      <w:proofErr w:type="gramStart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работа с нормативными документами, с учебными пособиями по подготовке к 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сочинению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 xml:space="preserve"> к экзамену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, анализ образцов ученических сочинений,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тренировочно-диагностические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работы, репетиционны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сочинени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, использование различных каналов поиска информации.</w:t>
      </w:r>
      <w:proofErr w:type="gramEnd"/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(2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Цели и задачи курса. Нормативные и методические документы по подготовке и проведению государственной (итоговой) аттестации в форме ЕГЭ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 xml:space="preserve"> и итогового сочинения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 Особенности 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 xml:space="preserve">написания сочинения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по русскому языку. Спецификация экзаменационной работы. Кодификатор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 Демонстрационн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верси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 Критерии и нормы оценки тестовых заданий и сочинения.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нормы (1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Литературный язык. Нормы речи. Словари русского языка.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(3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и дополнительная информация микротекста. Информационная обработка письменных текстов различных стилей и жанров.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Функционально-смысловые типы речи (2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 стили речи (2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Изобразительно-выразительные средства языка (3 ч.)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 Речь. Языковые средства выразительности. Тропы, их характеристика. Стилистические фигуры.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 компетенция (21 ч.)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Виды информации в тексте. Информационная обработка текста. Употребление языковых средств.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Жанровое многообразие сочинений. Структура письменной экзаменационной работы.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проблемы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авторской позиции по проблеме.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фактологических норм в фоновом материале. Работа с текстами.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8"/>
        <w:gridCol w:w="3506"/>
        <w:gridCol w:w="1411"/>
        <w:gridCol w:w="1720"/>
        <w:gridCol w:w="1662"/>
      </w:tblGrid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Тематика курса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922956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ол-во часов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922956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еоретич</w:t>
            </w: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еская 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922956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рактич</w:t>
            </w: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еская 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компетенция.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349B"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956" w:rsidRPr="00477989" w:rsidTr="00922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11 классе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CA349B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таким образом, чтобы большую часть знаний, навыков и умений </w:t>
      </w:r>
      <w:proofErr w:type="gramStart"/>
      <w:r w:rsidRPr="00477989">
        <w:rPr>
          <w:rFonts w:ascii="Times New Roman" w:eastAsia="Times New Roman" w:hAnsi="Times New Roman" w:cs="Times New Roman"/>
          <w:sz w:val="24"/>
          <w:szCs w:val="24"/>
        </w:rPr>
        <w:t>обучающий</w:t>
      </w:r>
      <w:proofErr w:type="gramEnd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получал в результате практической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деятельности. Практические занятия - работа с текстами, со схемами, составление плана, конспектирование, работа с дополнительными источниками, поиск и отбор материала, написание сочинений, очерков, будут способствовать формированию устойчивого интереса к изучению родного языка,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Техническую оснащённость курса обеспечивают мультимедийный проектор, компьютер.</w:t>
      </w:r>
    </w:p>
    <w:p w:rsidR="00CA349B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обеспечение: таблицы, комплекты карточек, тексты.</w:t>
      </w:r>
    </w:p>
    <w:p w:rsidR="00E80933" w:rsidRPr="00477989" w:rsidRDefault="00E80933" w:rsidP="004779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рекомендуемой учебно-методической литературы.</w:t>
      </w:r>
    </w:p>
    <w:p w:rsidR="00E80933" w:rsidRPr="00477989" w:rsidRDefault="00E80933" w:rsidP="004779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Г.Т.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. ЕГЭ. Русский язык. 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 xml:space="preserve">Тесты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М.: Экзамен,20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933" w:rsidRPr="00477989" w:rsidRDefault="00E80933" w:rsidP="004779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Г.Т.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>. ЕГЭ. Русский язык. Русский язык. Комментарий к основной проблеме текста. Аргументация. Часть 3 (С) М: Экзамен, 20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933" w:rsidRPr="00477989" w:rsidRDefault="00E80933" w:rsidP="004779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Е.С. Симакова. Русский язык. Экспресс-репетитор для подготовки к </w:t>
      </w:r>
      <w:r w:rsidR="00922956" w:rsidRPr="00477989">
        <w:rPr>
          <w:rFonts w:ascii="Times New Roman" w:eastAsia="Times New Roman" w:hAnsi="Times New Roman" w:cs="Times New Roman"/>
          <w:sz w:val="24"/>
          <w:szCs w:val="24"/>
        </w:rPr>
        <w:t xml:space="preserve">итоговому сочинению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М.: АСТ Астрель, 20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933" w:rsidRPr="00477989" w:rsidRDefault="00E80933" w:rsidP="004779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Н.А. Сенина, А.Г.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Нарушевич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>. Русский язык. Сочинение</w:t>
      </w:r>
      <w:r w:rsidR="00572C9D" w:rsidRPr="00477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Курс интенсивной подготовки: учебно-методическое пособие. Ростов-на-Дону: Легион-М, 20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FC1" w:rsidRPr="00477989" w:rsidRDefault="00E80933" w:rsidP="004779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Сокольницкая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сочинение-рассуждение: ЕГЭ. Сдаём без проблем! – М.: </w:t>
      </w:r>
      <w:proofErr w:type="spellStart"/>
      <w:r w:rsidRPr="00477989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477989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CA349B" w:rsidRPr="0047798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7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FC1" w:rsidRPr="00477989" w:rsidRDefault="00572C9D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блок. </w:t>
      </w:r>
      <w:r w:rsidR="00477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776FC1" w:rsidRPr="00477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 на 1</w:t>
      </w:r>
      <w:r w:rsidR="00175A0D" w:rsidRPr="00477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776FC1" w:rsidRPr="00477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</w:t>
      </w:r>
    </w:p>
    <w:p w:rsidR="00776FC1" w:rsidRPr="00477989" w:rsidRDefault="00776FC1" w:rsidP="004779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417"/>
      </w:tblGrid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776FC1" w:rsidRPr="00477989" w:rsidTr="00776FC1">
        <w:tc>
          <w:tcPr>
            <w:tcW w:w="9461" w:type="dxa"/>
            <w:gridSpan w:val="3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Практический блок (34ч.)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сочинению на литературную тему. Критерии оценивания.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как текст. Основные признаки текста. Тематические блоки сочинений.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сочинений по проблематике, тематике и жанрам. 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темы, эпиграфа сочинения. Цитирование. Развёрнутый план работы над сочинением.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сочинения. Виды вступления и заключения. Основная часть 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ввода аргументов в текст сочинения.</w:t>
            </w:r>
          </w:p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Аргументация по различным тематическим блокам.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собственной позиции. Использование клише при написании сочинения.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rPr>
          <w:trHeight w:val="495"/>
        </w:trPr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оформление. Обоснованное использование средств выразительности.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rPr>
          <w:trHeight w:val="495"/>
        </w:trPr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оформление: грамматические, морфологические, синтаксические и речевые ошибки.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rPr>
          <w:trHeight w:val="330"/>
        </w:trPr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Редактирование готовых сочинений.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FC1" w:rsidRPr="00477989" w:rsidTr="00776FC1">
        <w:trPr>
          <w:trHeight w:val="330"/>
        </w:trPr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</w:t>
            </w:r>
            <w:r w:rsidR="00175A0D"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417" w:type="dxa"/>
          </w:tcPr>
          <w:p w:rsidR="00776FC1" w:rsidRPr="00477989" w:rsidRDefault="00175A0D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FC1" w:rsidRPr="00477989" w:rsidTr="00776FC1">
        <w:trPr>
          <w:trHeight w:val="330"/>
        </w:trPr>
        <w:tc>
          <w:tcPr>
            <w:tcW w:w="8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 14</w:t>
            </w:r>
          </w:p>
        </w:tc>
        <w:tc>
          <w:tcPr>
            <w:tcW w:w="1417" w:type="dxa"/>
          </w:tcPr>
          <w:p w:rsidR="00776FC1" w:rsidRPr="00477989" w:rsidRDefault="00776FC1" w:rsidP="004779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6FC1" w:rsidRPr="00477989" w:rsidRDefault="00776FC1" w:rsidP="0047798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72C9D" w:rsidRPr="00477989" w:rsidRDefault="00572C9D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933" w:rsidRDefault="00572C9D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7989">
        <w:rPr>
          <w:rFonts w:ascii="Times New Roman" w:eastAsia="Times New Roman" w:hAnsi="Times New Roman" w:cs="Times New Roman"/>
          <w:b/>
          <w:sz w:val="24"/>
          <w:szCs w:val="24"/>
        </w:rPr>
        <w:t xml:space="preserve">2 блок. </w:t>
      </w:r>
      <w:r w:rsidR="0047798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76FC1" w:rsidRPr="00477989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на 20 часо</w:t>
      </w:r>
      <w:r w:rsidRPr="004779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477989" w:rsidRPr="00477989" w:rsidRDefault="00477989" w:rsidP="004779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6"/>
        <w:gridCol w:w="7607"/>
        <w:gridCol w:w="1299"/>
      </w:tblGrid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00A3B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 w:rsidR="00776FC1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00A3B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800A3B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Тропы, их характеристика.</w:t>
            </w:r>
            <w:r w:rsidR="00800A3B" w:rsidRPr="004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A3B"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фигуры. 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 в тексте. Информационная обработка текста.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языковых средств. 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Жанровое многообразие сочинений. Структура </w:t>
            </w:r>
            <w:proofErr w:type="gramStart"/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экзаменационной работы. 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проблем исходного текста. Типы проблем.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выявления проблемы.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конструкции для формулирования проблемы.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при формулировании проблемы</w:t>
            </w:r>
            <w:r w:rsidR="00800A3B"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 позиции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проблеме. 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к проблеме. Типы информации в тексте.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цитат в текст сочинения. Прямая и косвенная речь.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позиция. Отражение авторской позиции в тексте.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выражения позиции автора. Автор и рассказчик.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собственного мнения. Виды аргументов, их «ценность».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аргумента. Источники аргументации.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аргументации. Создание «банка аргументов».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сочинения. Композиционное единство</w:t>
            </w:r>
            <w:r w:rsidR="00572C9D"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создании собственного текста.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вступления. Виды заключения. Работа с текстами.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оформление сочинения. Точность и выразительность языка. Соблюдение </w:t>
            </w:r>
            <w:proofErr w:type="gramStart"/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</w:t>
            </w:r>
            <w:proofErr w:type="gramEnd"/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пунктуационных, этических, языковых и</w:t>
            </w:r>
          </w:p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норм современного языка.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фактологических норм в фоновом материале. Работа с текстами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477989" w:rsidTr="00800A3B">
        <w:trPr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E80933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477989" w:rsidRDefault="00800A3B" w:rsidP="004779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80933" w:rsidRPr="0047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F1746A" w:rsidRPr="00477989" w:rsidRDefault="00F1746A" w:rsidP="004779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F1746A" w:rsidRPr="00477989" w:rsidSect="004779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E39"/>
    <w:multiLevelType w:val="multilevel"/>
    <w:tmpl w:val="098A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263C3"/>
    <w:multiLevelType w:val="multilevel"/>
    <w:tmpl w:val="02D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36877"/>
    <w:multiLevelType w:val="multilevel"/>
    <w:tmpl w:val="C17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E64FB"/>
    <w:multiLevelType w:val="multilevel"/>
    <w:tmpl w:val="91C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6538"/>
    <w:multiLevelType w:val="multilevel"/>
    <w:tmpl w:val="CAB88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933"/>
    <w:rsid w:val="000E2094"/>
    <w:rsid w:val="00175A0D"/>
    <w:rsid w:val="0039601A"/>
    <w:rsid w:val="00477989"/>
    <w:rsid w:val="00572C9D"/>
    <w:rsid w:val="00776FC1"/>
    <w:rsid w:val="00800A3B"/>
    <w:rsid w:val="00922956"/>
    <w:rsid w:val="00BF380C"/>
    <w:rsid w:val="00C55B32"/>
    <w:rsid w:val="00CA349B"/>
    <w:rsid w:val="00E80933"/>
    <w:rsid w:val="00F1746A"/>
    <w:rsid w:val="00F5106D"/>
    <w:rsid w:val="00F6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2020-12-23T07:35:00Z</cp:lastPrinted>
  <dcterms:created xsi:type="dcterms:W3CDTF">2021-02-14T14:42:00Z</dcterms:created>
  <dcterms:modified xsi:type="dcterms:W3CDTF">2021-03-02T15:14:00Z</dcterms:modified>
</cp:coreProperties>
</file>