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B7" w:rsidRDefault="00047F2A">
      <w:pPr>
        <w:pStyle w:val="10"/>
        <w:keepNext/>
        <w:keepLines/>
        <w:shd w:val="clear" w:color="auto" w:fill="auto"/>
        <w:jc w:val="both"/>
      </w:pPr>
      <w:bookmarkStart w:id="0" w:name="bookmark0"/>
      <w:bookmarkStart w:id="1" w:name="bookmark1"/>
      <w:r>
        <w:t>Сведения о наличии средств обучения и воспитания</w:t>
      </w:r>
      <w:bookmarkEnd w:id="0"/>
      <w:bookmarkEnd w:id="1"/>
    </w:p>
    <w:p w:rsidR="006E1CB7" w:rsidRDefault="00047F2A">
      <w:pPr>
        <w:pStyle w:val="11"/>
        <w:shd w:val="clear" w:color="auto" w:fill="auto"/>
        <w:ind w:firstLine="780"/>
        <w:jc w:val="both"/>
      </w:pPr>
      <w:r>
        <w:t>Средства обучения и воспитания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6E1CB7" w:rsidRDefault="00047F2A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>Общепринятая современная типология подразделяет средства обучения и воспитания на следующие виды</w:t>
      </w:r>
      <w:r>
        <w:t>:</w:t>
      </w:r>
    </w:p>
    <w:p w:rsidR="006E1CB7" w:rsidRDefault="00047F2A">
      <w:pPr>
        <w:pStyle w:val="11"/>
        <w:shd w:val="clear" w:color="auto" w:fill="auto"/>
        <w:ind w:firstLine="720"/>
        <w:jc w:val="both"/>
      </w:pPr>
      <w:r>
        <w:rPr>
          <w:u w:val="single"/>
        </w:rPr>
        <w:t>Печатные</w:t>
      </w:r>
      <w:r>
        <w:t xml:space="preserve"> (учебники и учебные пособия, книги для чтения, хрестоматии, рабочие тетради, атласы, раздаточный материал)</w:t>
      </w:r>
    </w:p>
    <w:p w:rsidR="006E1CB7" w:rsidRDefault="00047F2A">
      <w:pPr>
        <w:pStyle w:val="11"/>
        <w:shd w:val="clear" w:color="auto" w:fill="auto"/>
        <w:ind w:firstLine="720"/>
        <w:jc w:val="both"/>
      </w:pPr>
      <w:r>
        <w:rPr>
          <w:u w:val="single"/>
        </w:rPr>
        <w:t>Электронные образовательные ресурсы</w:t>
      </w:r>
      <w:r>
        <w:t xml:space="preserve"> (образовательные мультимедиа мультимедийные учебники, сетевые образовательные ресурсы, мультимедийные универсальные энциклопедии)</w:t>
      </w:r>
    </w:p>
    <w:p w:rsidR="006E1CB7" w:rsidRDefault="00047F2A">
      <w:pPr>
        <w:pStyle w:val="11"/>
        <w:shd w:val="clear" w:color="auto" w:fill="auto"/>
        <w:ind w:firstLine="720"/>
        <w:jc w:val="both"/>
      </w:pPr>
      <w:r>
        <w:rPr>
          <w:u w:val="single"/>
        </w:rPr>
        <w:t>Аудиовизуальные</w:t>
      </w:r>
      <w:r>
        <w:t xml:space="preserve"> (слайды, слайд - фильмы, видеофильмы образовательные, учебные кинофильмы, учебные фильмы на цифровых носителях)</w:t>
      </w:r>
    </w:p>
    <w:p w:rsidR="006E1CB7" w:rsidRDefault="00047F2A">
      <w:pPr>
        <w:pStyle w:val="11"/>
        <w:shd w:val="clear" w:color="auto" w:fill="auto"/>
        <w:ind w:firstLine="720"/>
        <w:jc w:val="both"/>
      </w:pPr>
      <w:r>
        <w:rPr>
          <w:u w:val="single"/>
        </w:rPr>
        <w:t>Наглядные плоскостные</w:t>
      </w:r>
      <w:r>
        <w:t xml:space="preserve"> (плакаты, карты настенные, иллюстрации настенные, магнитные доски)</w:t>
      </w:r>
    </w:p>
    <w:p w:rsidR="006E1CB7" w:rsidRDefault="00047F2A">
      <w:pPr>
        <w:pStyle w:val="11"/>
        <w:shd w:val="clear" w:color="auto" w:fill="auto"/>
        <w:ind w:firstLine="720"/>
        <w:jc w:val="both"/>
      </w:pPr>
      <w:r>
        <w:rPr>
          <w:u w:val="single"/>
        </w:rPr>
        <w:t>Демонстрационные</w:t>
      </w:r>
      <w:r>
        <w:t xml:space="preserve"> (гербарии, муляжи, макеты, стенды, модели в разрезе, модели демонстрационные)</w:t>
      </w:r>
    </w:p>
    <w:p w:rsidR="006E1CB7" w:rsidRDefault="00047F2A">
      <w:pPr>
        <w:pStyle w:val="11"/>
        <w:shd w:val="clear" w:color="auto" w:fill="auto"/>
        <w:ind w:firstLine="720"/>
        <w:jc w:val="both"/>
      </w:pPr>
      <w:r>
        <w:rPr>
          <w:u w:val="single"/>
        </w:rPr>
        <w:t>Учебные приборы</w:t>
      </w:r>
      <w:r>
        <w:t xml:space="preserve"> (компас, барометр, колбы и т.д.)</w:t>
      </w:r>
    </w:p>
    <w:p w:rsidR="006E1CB7" w:rsidRDefault="00047F2A">
      <w:pPr>
        <w:pStyle w:val="11"/>
        <w:shd w:val="clear" w:color="auto" w:fill="auto"/>
        <w:spacing w:after="260"/>
        <w:ind w:firstLine="720"/>
        <w:jc w:val="both"/>
      </w:pPr>
      <w:r>
        <w:rPr>
          <w:u w:val="single"/>
        </w:rPr>
        <w:t>Тренажеры и спортивное оборудование</w:t>
      </w:r>
      <w:r>
        <w:t>.</w:t>
      </w:r>
    </w:p>
    <w:p w:rsidR="006E1CB7" w:rsidRDefault="00047F2A" w:rsidP="00845927">
      <w:pPr>
        <w:pStyle w:val="10"/>
        <w:keepNext/>
        <w:keepLines/>
        <w:shd w:val="clear" w:color="auto" w:fill="auto"/>
        <w:jc w:val="both"/>
      </w:pPr>
      <w:bookmarkStart w:id="2" w:name="bookmark2"/>
      <w:bookmarkStart w:id="3" w:name="bookmark3"/>
      <w:r>
        <w:t>Общая дидактическая роль средств обучения</w:t>
      </w:r>
      <w:bookmarkEnd w:id="2"/>
      <w:bookmarkEnd w:id="3"/>
    </w:p>
    <w:p w:rsidR="006E1CB7" w:rsidRDefault="00047F2A">
      <w:pPr>
        <w:pStyle w:val="11"/>
        <w:shd w:val="clear" w:color="auto" w:fill="auto"/>
        <w:ind w:firstLine="720"/>
        <w:jc w:val="both"/>
      </w:pPr>
      <w: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:rsidR="006E1CB7" w:rsidRDefault="00047F2A">
      <w:pPr>
        <w:pStyle w:val="11"/>
        <w:shd w:val="clear" w:color="auto" w:fill="auto"/>
        <w:spacing w:after="260"/>
        <w:ind w:firstLine="720"/>
        <w:jc w:val="both"/>
      </w:pPr>
      <w:r>
        <w:t xml:space="preserve">Наиболее эффективное воздействие на обучающихся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 Термином </w:t>
      </w:r>
      <w:r>
        <w:rPr>
          <w:lang w:val="en-US" w:eastAsia="en-US" w:bidi="en-US"/>
        </w:rPr>
        <w:t>multimedia</w:t>
      </w:r>
      <w:r w:rsidRPr="00845927">
        <w:rPr>
          <w:lang w:eastAsia="en-US" w:bidi="en-US"/>
        </w:rPr>
        <w:t xml:space="preserve"> </w:t>
      </w:r>
      <w:r>
        <w:t>(что в переводе с английского означает «</w:t>
      </w:r>
      <w:proofErr w:type="spellStart"/>
      <w:r>
        <w:t>многосредность</w:t>
      </w:r>
      <w:proofErr w:type="spellEnd"/>
      <w:r>
        <w:t xml:space="preserve">») определяется информационная технология на основе программно - аппаратного комплекса, имеющего ядро в виде компьютера со средствами подключения к нему аудио- и видеотехники. </w:t>
      </w:r>
      <w:proofErr w:type="spellStart"/>
      <w:r>
        <w:t>Мультимедиатехнология</w:t>
      </w:r>
      <w:proofErr w:type="spellEnd"/>
      <w:r>
        <w:t xml:space="preserve"> позволяет обеспечить при решении задач автоматизации интеллектуальной деятельности объединение возможностей ЭВМ с традиционными для нашего восприятия средствами представления звуковой и видеоинформации, для синтеза трех стихий (звука, текста и графики, живого видео).</w:t>
      </w:r>
    </w:p>
    <w:p w:rsidR="006E1CB7" w:rsidRDefault="00047F2A">
      <w:pPr>
        <w:pStyle w:val="10"/>
        <w:keepNext/>
        <w:keepLines/>
        <w:shd w:val="clear" w:color="auto" w:fill="auto"/>
        <w:jc w:val="both"/>
      </w:pPr>
      <w:bookmarkStart w:id="4" w:name="bookmark4"/>
      <w:bookmarkStart w:id="5" w:name="bookmark5"/>
      <w:r>
        <w:t>Принципы использования средств обучения</w:t>
      </w:r>
      <w:bookmarkEnd w:id="4"/>
      <w:bookmarkEnd w:id="5"/>
    </w:p>
    <w:p w:rsidR="006E1CB7" w:rsidRDefault="00047F2A" w:rsidP="00845927">
      <w:pPr>
        <w:pStyle w:val="11"/>
        <w:numPr>
          <w:ilvl w:val="0"/>
          <w:numId w:val="1"/>
        </w:numPr>
        <w:shd w:val="clear" w:color="auto" w:fill="auto"/>
        <w:tabs>
          <w:tab w:val="left" w:pos="993"/>
          <w:tab w:val="left" w:pos="1424"/>
        </w:tabs>
        <w:ind w:firstLine="720"/>
        <w:jc w:val="both"/>
      </w:pPr>
      <w:r>
        <w:t>учет возрастных и психологических особенностей обучающихся</w:t>
      </w:r>
    </w:p>
    <w:p w:rsidR="006E1CB7" w:rsidRDefault="00047F2A" w:rsidP="00845927">
      <w:pPr>
        <w:pStyle w:val="11"/>
        <w:numPr>
          <w:ilvl w:val="0"/>
          <w:numId w:val="1"/>
        </w:numPr>
        <w:shd w:val="clear" w:color="auto" w:fill="auto"/>
        <w:tabs>
          <w:tab w:val="left" w:pos="993"/>
          <w:tab w:val="left" w:pos="1424"/>
        </w:tabs>
        <w:ind w:firstLine="720"/>
        <w:jc w:val="both"/>
      </w:pPr>
      <w: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</w:t>
      </w:r>
    </w:p>
    <w:p w:rsidR="006E1CB7" w:rsidRDefault="00047F2A" w:rsidP="00845927">
      <w:pPr>
        <w:pStyle w:val="11"/>
        <w:numPr>
          <w:ilvl w:val="0"/>
          <w:numId w:val="1"/>
        </w:numPr>
        <w:shd w:val="clear" w:color="auto" w:fill="auto"/>
        <w:tabs>
          <w:tab w:val="left" w:pos="993"/>
          <w:tab w:val="left" w:pos="1424"/>
        </w:tabs>
        <w:ind w:firstLine="720"/>
        <w:jc w:val="both"/>
      </w:pPr>
      <w:r>
        <w:t>учет дидактических целей и принципов дидактики (принципа наглядности, доступности и т.д.)</w:t>
      </w:r>
    </w:p>
    <w:p w:rsidR="006E1CB7" w:rsidRDefault="00047F2A" w:rsidP="00845927">
      <w:pPr>
        <w:pStyle w:val="11"/>
        <w:numPr>
          <w:ilvl w:val="0"/>
          <w:numId w:val="1"/>
        </w:numPr>
        <w:shd w:val="clear" w:color="auto" w:fill="auto"/>
        <w:tabs>
          <w:tab w:val="left" w:pos="993"/>
          <w:tab w:val="left" w:pos="1424"/>
        </w:tabs>
        <w:spacing w:line="305" w:lineRule="auto"/>
        <w:ind w:firstLine="720"/>
        <w:jc w:val="both"/>
      </w:pPr>
      <w:r>
        <w:t>сотворчество педагога и обучающегося</w:t>
      </w:r>
    </w:p>
    <w:p w:rsidR="006E1CB7" w:rsidRDefault="00047F2A" w:rsidP="00845927">
      <w:pPr>
        <w:pStyle w:val="11"/>
        <w:numPr>
          <w:ilvl w:val="0"/>
          <w:numId w:val="1"/>
        </w:numPr>
        <w:shd w:val="clear" w:color="auto" w:fill="auto"/>
        <w:tabs>
          <w:tab w:val="left" w:pos="993"/>
          <w:tab w:val="left" w:pos="1424"/>
        </w:tabs>
        <w:spacing w:after="260"/>
        <w:ind w:firstLine="720"/>
        <w:jc w:val="both"/>
      </w:pPr>
      <w:r>
        <w:t>приоритет правил безопасности в использовании средств обучения.</w:t>
      </w:r>
    </w:p>
    <w:p w:rsidR="006E1CB7" w:rsidRDefault="00047F2A" w:rsidP="00845927">
      <w:pPr>
        <w:pStyle w:val="11"/>
        <w:shd w:val="clear" w:color="auto" w:fill="auto"/>
        <w:ind w:firstLine="720"/>
        <w:jc w:val="both"/>
      </w:pPr>
      <w:r>
        <w:rPr>
          <w:u w:val="single"/>
        </w:rPr>
        <w:t>Визуальные (зрительные):</w:t>
      </w:r>
    </w:p>
    <w:p w:rsidR="006E1CB7" w:rsidRDefault="00047F2A">
      <w:pPr>
        <w:pStyle w:val="11"/>
        <w:shd w:val="clear" w:color="auto" w:fill="auto"/>
        <w:ind w:firstLine="720"/>
        <w:jc w:val="both"/>
      </w:pPr>
      <w:r>
        <w:t xml:space="preserve">- таблицы по истории, биологии, географии, математике, русскому языку, ОБЖ, </w:t>
      </w:r>
      <w:r>
        <w:lastRenderedPageBreak/>
        <w:t>ИЗО, начальным классам;</w:t>
      </w:r>
    </w:p>
    <w:p w:rsidR="006E1CB7" w:rsidRDefault="00047F2A">
      <w:pPr>
        <w:pStyle w:val="11"/>
        <w:shd w:val="clear" w:color="auto" w:fill="auto"/>
        <w:ind w:firstLine="720"/>
        <w:jc w:val="both"/>
      </w:pPr>
      <w:r>
        <w:t>-карты по истории и географии;</w:t>
      </w:r>
    </w:p>
    <w:p w:rsidR="006E1CB7" w:rsidRDefault="00047F2A">
      <w:pPr>
        <w:pStyle w:val="11"/>
        <w:shd w:val="clear" w:color="auto" w:fill="auto"/>
        <w:ind w:firstLine="720"/>
        <w:jc w:val="both"/>
      </w:pPr>
      <w:r>
        <w:t>-картины по русскому языку, литературе;</w:t>
      </w:r>
    </w:p>
    <w:p w:rsidR="006E1CB7" w:rsidRDefault="00047F2A">
      <w:pPr>
        <w:pStyle w:val="11"/>
        <w:shd w:val="clear" w:color="auto" w:fill="auto"/>
        <w:ind w:firstLine="720"/>
        <w:jc w:val="both"/>
      </w:pPr>
      <w:r>
        <w:t>-натуральные объекты по биологии;</w:t>
      </w:r>
    </w:p>
    <w:p w:rsidR="006E1CB7" w:rsidRDefault="00047F2A">
      <w:pPr>
        <w:pStyle w:val="11"/>
        <w:shd w:val="clear" w:color="auto" w:fill="auto"/>
        <w:ind w:firstLine="720"/>
        <w:jc w:val="both"/>
      </w:pPr>
      <w:r>
        <w:t>- модели, муляжи по биологии, географии, математике, начальным классам;</w:t>
      </w:r>
    </w:p>
    <w:p w:rsidR="006E1CB7" w:rsidRDefault="00047F2A">
      <w:pPr>
        <w:pStyle w:val="11"/>
        <w:shd w:val="clear" w:color="auto" w:fill="auto"/>
        <w:spacing w:after="260"/>
        <w:ind w:firstLine="720"/>
        <w:jc w:val="both"/>
      </w:pPr>
      <w:r>
        <w:t>-лабораторное оборудование по биологии.</w:t>
      </w:r>
    </w:p>
    <w:p w:rsidR="006E1CB7" w:rsidRDefault="00047F2A">
      <w:pPr>
        <w:pStyle w:val="11"/>
        <w:shd w:val="clear" w:color="auto" w:fill="auto"/>
        <w:ind w:firstLine="720"/>
        <w:jc w:val="both"/>
      </w:pPr>
      <w:r>
        <w:rPr>
          <w:u w:val="single"/>
        </w:rPr>
        <w:t>Аудиальные (слуховые):</w:t>
      </w:r>
    </w:p>
    <w:p w:rsidR="006E1CB7" w:rsidRDefault="00047F2A">
      <w:pPr>
        <w:pStyle w:val="11"/>
        <w:numPr>
          <w:ilvl w:val="0"/>
          <w:numId w:val="2"/>
        </w:numPr>
        <w:shd w:val="clear" w:color="auto" w:fill="auto"/>
        <w:tabs>
          <w:tab w:val="left" w:pos="1002"/>
        </w:tabs>
        <w:spacing w:after="260"/>
        <w:ind w:firstLine="720"/>
        <w:jc w:val="both"/>
      </w:pPr>
      <w:r>
        <w:t>музыкальный центр;</w:t>
      </w:r>
    </w:p>
    <w:p w:rsidR="006E1CB7" w:rsidRDefault="00047F2A">
      <w:pPr>
        <w:pStyle w:val="11"/>
        <w:shd w:val="clear" w:color="auto" w:fill="auto"/>
        <w:ind w:firstLine="720"/>
        <w:jc w:val="both"/>
      </w:pPr>
      <w:r>
        <w:rPr>
          <w:u w:val="single"/>
        </w:rPr>
        <w:t>Аудиовизуальные (зрительно-слуховые):</w:t>
      </w:r>
    </w:p>
    <w:p w:rsidR="006E1CB7" w:rsidRDefault="00047F2A">
      <w:pPr>
        <w:pStyle w:val="11"/>
        <w:numPr>
          <w:ilvl w:val="0"/>
          <w:numId w:val="2"/>
        </w:numPr>
        <w:shd w:val="clear" w:color="auto" w:fill="auto"/>
        <w:tabs>
          <w:tab w:val="left" w:pos="1002"/>
        </w:tabs>
        <w:ind w:firstLine="720"/>
        <w:jc w:val="both"/>
      </w:pPr>
      <w:r>
        <w:t>звуковые фильмы;</w:t>
      </w:r>
    </w:p>
    <w:p w:rsidR="006E1CB7" w:rsidRDefault="00047F2A">
      <w:pPr>
        <w:pStyle w:val="11"/>
        <w:numPr>
          <w:ilvl w:val="0"/>
          <w:numId w:val="2"/>
        </w:numPr>
        <w:shd w:val="clear" w:color="auto" w:fill="auto"/>
        <w:tabs>
          <w:tab w:val="left" w:pos="1002"/>
        </w:tabs>
        <w:spacing w:after="260"/>
        <w:ind w:firstLine="720"/>
        <w:jc w:val="both"/>
      </w:pPr>
      <w:r>
        <w:t>телевизор</w:t>
      </w:r>
    </w:p>
    <w:p w:rsidR="006E1CB7" w:rsidRDefault="00047F2A">
      <w:pPr>
        <w:pStyle w:val="11"/>
        <w:shd w:val="clear" w:color="auto" w:fill="auto"/>
        <w:ind w:firstLine="720"/>
        <w:jc w:val="both"/>
      </w:pPr>
      <w:r>
        <w:t>Средства, автоматизирующие процесс обучения:</w:t>
      </w:r>
    </w:p>
    <w:p w:rsidR="006E1CB7" w:rsidRDefault="00047F2A">
      <w:pPr>
        <w:pStyle w:val="11"/>
        <w:numPr>
          <w:ilvl w:val="0"/>
          <w:numId w:val="2"/>
        </w:numPr>
        <w:shd w:val="clear" w:color="auto" w:fill="auto"/>
        <w:tabs>
          <w:tab w:val="left" w:pos="1002"/>
        </w:tabs>
        <w:ind w:firstLine="720"/>
        <w:jc w:val="both"/>
      </w:pPr>
      <w:r>
        <w:t>компьютеры;</w:t>
      </w:r>
    </w:p>
    <w:p w:rsidR="006E1CB7" w:rsidRDefault="00845927">
      <w:pPr>
        <w:pStyle w:val="11"/>
        <w:shd w:val="clear" w:color="auto" w:fill="auto"/>
        <w:ind w:firstLine="720"/>
        <w:jc w:val="both"/>
      </w:pPr>
      <w:r>
        <w:t>- с</w:t>
      </w:r>
      <w:r w:rsidR="00047F2A">
        <w:t>канер</w:t>
      </w:r>
      <w:r>
        <w:t>ы;</w:t>
      </w:r>
    </w:p>
    <w:p w:rsidR="006E1CB7" w:rsidRDefault="00845927">
      <w:pPr>
        <w:pStyle w:val="11"/>
        <w:shd w:val="clear" w:color="auto" w:fill="auto"/>
        <w:spacing w:after="260"/>
        <w:ind w:firstLine="720"/>
        <w:jc w:val="both"/>
      </w:pPr>
      <w:r>
        <w:t>- п</w:t>
      </w:r>
      <w:r w:rsidR="00047F2A">
        <w:t>ринтер</w:t>
      </w:r>
      <w:r>
        <w:t>ы или МФУ</w:t>
      </w:r>
    </w:p>
    <w:p w:rsidR="006E1CB7" w:rsidRDefault="00047F2A">
      <w:pPr>
        <w:pStyle w:val="11"/>
        <w:shd w:val="clear" w:color="auto" w:fill="auto"/>
        <w:ind w:firstLine="720"/>
        <w:jc w:val="both"/>
      </w:pPr>
      <w:r>
        <w:rPr>
          <w:u w:val="single"/>
        </w:rPr>
        <w:t>Словесные</w:t>
      </w:r>
    </w:p>
    <w:p w:rsidR="006E1CB7" w:rsidRDefault="00047F2A">
      <w:pPr>
        <w:pStyle w:val="11"/>
        <w:shd w:val="clear" w:color="auto" w:fill="auto"/>
        <w:ind w:firstLine="720"/>
        <w:jc w:val="both"/>
      </w:pPr>
      <w:r>
        <w:t>-учебники;</w:t>
      </w:r>
    </w:p>
    <w:p w:rsidR="006E1CB7" w:rsidRDefault="00047F2A">
      <w:pPr>
        <w:pStyle w:val="11"/>
        <w:shd w:val="clear" w:color="auto" w:fill="auto"/>
        <w:ind w:firstLine="720"/>
        <w:jc w:val="both"/>
      </w:pPr>
      <w:r>
        <w:t>-художественная литература;</w:t>
      </w:r>
    </w:p>
    <w:p w:rsidR="006E1CB7" w:rsidRDefault="00047F2A">
      <w:pPr>
        <w:pStyle w:val="11"/>
        <w:shd w:val="clear" w:color="auto" w:fill="auto"/>
        <w:ind w:firstLine="720"/>
        <w:jc w:val="both"/>
      </w:pPr>
      <w:r>
        <w:t>-словари;</w:t>
      </w:r>
    </w:p>
    <w:p w:rsidR="006E1CB7" w:rsidRDefault="00047F2A">
      <w:pPr>
        <w:pStyle w:val="11"/>
        <w:shd w:val="clear" w:color="auto" w:fill="auto"/>
        <w:ind w:firstLine="720"/>
        <w:jc w:val="both"/>
      </w:pPr>
      <w:r>
        <w:t>-другая необходимая литература</w:t>
      </w:r>
    </w:p>
    <w:p w:rsidR="006E1CB7" w:rsidRDefault="00047F2A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>О средствах воспитания</w:t>
      </w:r>
    </w:p>
    <w:p w:rsidR="006E1CB7" w:rsidRDefault="00047F2A">
      <w:pPr>
        <w:pStyle w:val="11"/>
        <w:shd w:val="clear" w:color="auto" w:fill="auto"/>
        <w:ind w:firstLine="720"/>
        <w:jc w:val="both"/>
      </w:pPr>
      <w:r>
        <w:t>Традиционно в качестве средств воспитания рассматривают объекты материальной и духовной культуры, которые используют для решения воспитательных задач, соблюдая следующие условия:</w:t>
      </w:r>
    </w:p>
    <w:p w:rsidR="006E1CB7" w:rsidRDefault="00047F2A">
      <w:pPr>
        <w:pStyle w:val="11"/>
        <w:numPr>
          <w:ilvl w:val="0"/>
          <w:numId w:val="3"/>
        </w:numPr>
        <w:shd w:val="clear" w:color="auto" w:fill="auto"/>
        <w:tabs>
          <w:tab w:val="left" w:pos="1098"/>
        </w:tabs>
        <w:ind w:firstLine="720"/>
        <w:jc w:val="both"/>
      </w:pPr>
      <w:r>
        <w:t>с данным объектом связана информация, необходимая для развития внутреннего мира личности обучающегося;</w:t>
      </w:r>
    </w:p>
    <w:p w:rsidR="006E1CB7" w:rsidRDefault="00047F2A">
      <w:pPr>
        <w:pStyle w:val="11"/>
        <w:numPr>
          <w:ilvl w:val="0"/>
          <w:numId w:val="3"/>
        </w:numPr>
        <w:shd w:val="clear" w:color="auto" w:fill="auto"/>
        <w:tabs>
          <w:tab w:val="left" w:pos="1093"/>
        </w:tabs>
        <w:ind w:firstLine="720"/>
        <w:jc w:val="both"/>
      </w:pPr>
      <w:r>
        <w:t xml:space="preserve">информация об объекте выделена как предмет освоения в образной, </w:t>
      </w:r>
      <w:proofErr w:type="spellStart"/>
      <w:r>
        <w:t>наглядно</w:t>
      </w:r>
      <w:r>
        <w:softHyphen/>
        <w:t>действенной</w:t>
      </w:r>
      <w:proofErr w:type="spellEnd"/>
      <w:r>
        <w:t xml:space="preserve"> или знаково-символьной (устной или письменной) форме;</w:t>
      </w:r>
    </w:p>
    <w:p w:rsidR="006E1CB7" w:rsidRDefault="00047F2A">
      <w:pPr>
        <w:pStyle w:val="11"/>
        <w:numPr>
          <w:ilvl w:val="0"/>
          <w:numId w:val="3"/>
        </w:numPr>
        <w:shd w:val="clear" w:color="auto" w:fill="auto"/>
        <w:tabs>
          <w:tab w:val="left" w:pos="1093"/>
        </w:tabs>
        <w:ind w:firstLine="720"/>
        <w:jc w:val="both"/>
      </w:pPr>
      <w:r>
        <w:t>объект вместе со своей информацией включен в общение и совместную деятельность воспитателя и воспитанников.</w:t>
      </w:r>
    </w:p>
    <w:p w:rsidR="006E1CB7" w:rsidRDefault="00047F2A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102"/>
        </w:tabs>
        <w:jc w:val="both"/>
      </w:pPr>
      <w:bookmarkStart w:id="6" w:name="bookmark6"/>
      <w:bookmarkStart w:id="7" w:name="bookmark7"/>
      <w:r>
        <w:t>Общение как средство воспитания</w:t>
      </w:r>
      <w:bookmarkEnd w:id="6"/>
      <w:bookmarkEnd w:id="7"/>
    </w:p>
    <w:p w:rsidR="006E1CB7" w:rsidRDefault="00047F2A">
      <w:pPr>
        <w:pStyle w:val="11"/>
        <w:shd w:val="clear" w:color="auto" w:fill="auto"/>
        <w:tabs>
          <w:tab w:val="left" w:pos="1074"/>
        </w:tabs>
        <w:ind w:firstLine="720"/>
        <w:jc w:val="both"/>
      </w:pPr>
      <w:r>
        <w:t>а)</w:t>
      </w:r>
      <w:r>
        <w:tab/>
        <w:t>непосредственное, в форме прямых контактов учителя и обучающегося; индивидуальные беседы;</w:t>
      </w:r>
    </w:p>
    <w:p w:rsidR="006E1CB7" w:rsidRDefault="00047F2A">
      <w:pPr>
        <w:pStyle w:val="11"/>
        <w:shd w:val="clear" w:color="auto" w:fill="auto"/>
        <w:tabs>
          <w:tab w:val="left" w:pos="1102"/>
        </w:tabs>
        <w:ind w:firstLine="720"/>
        <w:jc w:val="both"/>
      </w:pPr>
      <w:r>
        <w:t>б)</w:t>
      </w:r>
      <w:r>
        <w:tab/>
        <w:t>опосредованное, проявляющееся в том, что педагог направляет свои воздействия не на воспитанника, а на знания, которые тот должен усвоить, на качества личности, которые он должен сформировать, на ценности, в которых он должен определенным образом сориентироваться, классные часы, школьные праздники и мероприятия.</w:t>
      </w:r>
    </w:p>
    <w:p w:rsidR="006E1CB7" w:rsidRDefault="00047F2A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102"/>
        </w:tabs>
        <w:jc w:val="both"/>
      </w:pPr>
      <w:bookmarkStart w:id="8" w:name="bookmark8"/>
      <w:bookmarkStart w:id="9" w:name="bookmark9"/>
      <w:r>
        <w:t>Учение как средство воспитания</w:t>
      </w:r>
      <w:bookmarkEnd w:id="8"/>
      <w:bookmarkEnd w:id="9"/>
    </w:p>
    <w:p w:rsidR="006E1CB7" w:rsidRDefault="00047F2A">
      <w:pPr>
        <w:pStyle w:val="11"/>
        <w:shd w:val="clear" w:color="auto" w:fill="auto"/>
        <w:ind w:firstLine="720"/>
        <w:jc w:val="both"/>
      </w:pPr>
      <w:r>
        <w:t>Учение как деятельность ученика, в результате которой он усваивает знания, формирует умения и навыки, выступает одним из ведущих воспитательных средств, обеспечивая целенаправленное формирование отношения ученика к предметам и явлениям окружающего мира. В ходе обучения воспитывающее влияние на обучающихся оказывают содержание изучаемого материала, формы и методы учебной работы, личность учителя, его отношение к ученикам, учебному предмету и всему миру, а также обстановка в классе и школе.</w:t>
      </w:r>
    </w:p>
    <w:p w:rsidR="006E1CB7" w:rsidRDefault="00047F2A">
      <w:pPr>
        <w:pStyle w:val="11"/>
        <w:shd w:val="clear" w:color="auto" w:fill="auto"/>
        <w:ind w:firstLine="720"/>
        <w:jc w:val="both"/>
      </w:pPr>
      <w:r>
        <w:t xml:space="preserve">Эффективность воспитательного воздействия учения значительно повышается, когда на уроке практикуется так называемая совместная продуктивная деятельность школьников. В основе такой деятельности </w:t>
      </w:r>
      <w:r>
        <w:rPr>
          <w:b/>
          <w:bCs/>
        </w:rPr>
        <w:t xml:space="preserve">лежит учебное взаимодействие, в ходе </w:t>
      </w:r>
      <w:r>
        <w:rPr>
          <w:b/>
          <w:bCs/>
        </w:rPr>
        <w:lastRenderedPageBreak/>
        <w:t>которого дети</w:t>
      </w:r>
      <w:r>
        <w:t>:</w:t>
      </w:r>
    </w:p>
    <w:p w:rsidR="006E1CB7" w:rsidRDefault="00047F2A">
      <w:pPr>
        <w:pStyle w:val="11"/>
        <w:shd w:val="clear" w:color="auto" w:fill="auto"/>
        <w:ind w:firstLine="720"/>
        <w:jc w:val="both"/>
      </w:pPr>
      <w:r>
        <w:t>а) выясняют условия совместного выполнения задания;</w:t>
      </w:r>
    </w:p>
    <w:p w:rsidR="006E1CB7" w:rsidRDefault="00047F2A">
      <w:pPr>
        <w:pStyle w:val="11"/>
        <w:shd w:val="clear" w:color="auto" w:fill="auto"/>
        <w:ind w:firstLine="720"/>
        <w:jc w:val="both"/>
      </w:pPr>
      <w:r>
        <w:t>б) организуют его взаимное обсуждение;</w:t>
      </w:r>
    </w:p>
    <w:p w:rsidR="006E1CB7" w:rsidRDefault="00047F2A">
      <w:pPr>
        <w:pStyle w:val="11"/>
        <w:shd w:val="clear" w:color="auto" w:fill="auto"/>
        <w:tabs>
          <w:tab w:val="left" w:pos="1111"/>
        </w:tabs>
        <w:ind w:firstLine="720"/>
        <w:jc w:val="both"/>
      </w:pPr>
      <w:r>
        <w:t>в)</w:t>
      </w:r>
      <w:r>
        <w:tab/>
        <w:t>фиксируют ход совместной работы;</w:t>
      </w:r>
    </w:p>
    <w:p w:rsidR="006E1CB7" w:rsidRDefault="00047F2A">
      <w:pPr>
        <w:pStyle w:val="11"/>
        <w:shd w:val="clear" w:color="auto" w:fill="auto"/>
        <w:tabs>
          <w:tab w:val="left" w:pos="1097"/>
        </w:tabs>
        <w:ind w:firstLine="720"/>
        <w:jc w:val="both"/>
      </w:pPr>
      <w:r>
        <w:t>г)</w:t>
      </w:r>
      <w:r>
        <w:tab/>
        <w:t>обсуждают полученные результаты;</w:t>
      </w:r>
    </w:p>
    <w:p w:rsidR="006E1CB7" w:rsidRDefault="00047F2A">
      <w:pPr>
        <w:pStyle w:val="11"/>
        <w:shd w:val="clear" w:color="auto" w:fill="auto"/>
        <w:tabs>
          <w:tab w:val="left" w:pos="1121"/>
        </w:tabs>
        <w:ind w:firstLine="720"/>
        <w:jc w:val="both"/>
      </w:pPr>
      <w:r>
        <w:t>д)</w:t>
      </w:r>
      <w:r>
        <w:tab/>
        <w:t>оценивают успехи каждого;</w:t>
      </w:r>
    </w:p>
    <w:p w:rsidR="006E1CB7" w:rsidRDefault="00047F2A">
      <w:pPr>
        <w:pStyle w:val="11"/>
        <w:shd w:val="clear" w:color="auto" w:fill="auto"/>
        <w:tabs>
          <w:tab w:val="left" w:pos="1106"/>
        </w:tabs>
        <w:ind w:firstLine="720"/>
        <w:jc w:val="both"/>
      </w:pPr>
      <w:r>
        <w:t>е)</w:t>
      </w:r>
      <w:r>
        <w:tab/>
        <w:t>утверждают самооценки членов группы;</w:t>
      </w:r>
    </w:p>
    <w:p w:rsidR="006E1CB7" w:rsidRDefault="00047F2A">
      <w:pPr>
        <w:pStyle w:val="11"/>
        <w:shd w:val="clear" w:color="auto" w:fill="auto"/>
        <w:ind w:firstLine="720"/>
        <w:jc w:val="both"/>
      </w:pPr>
      <w:r>
        <w:t>е) совместно решают, как будут отчитываться о выполнения задания;</w:t>
      </w:r>
    </w:p>
    <w:p w:rsidR="006E1CB7" w:rsidRDefault="00047F2A">
      <w:pPr>
        <w:pStyle w:val="11"/>
        <w:shd w:val="clear" w:color="auto" w:fill="auto"/>
        <w:tabs>
          <w:tab w:val="left" w:pos="1164"/>
        </w:tabs>
        <w:ind w:firstLine="720"/>
        <w:jc w:val="both"/>
      </w:pPr>
      <w:r>
        <w:t>ж)</w:t>
      </w:r>
      <w:r>
        <w:tab/>
        <w:t>проверяют и оценивают итоги совместно проделанной работы.</w:t>
      </w:r>
    </w:p>
    <w:p w:rsidR="006E1CB7" w:rsidRDefault="00047F2A">
      <w:pPr>
        <w:pStyle w:val="11"/>
        <w:shd w:val="clear" w:color="auto" w:fill="auto"/>
        <w:ind w:firstLine="720"/>
        <w:jc w:val="both"/>
      </w:pPr>
      <w:r>
        <w:t>Совместная деятельность школьников становится продуктивной, если она осуществляется при условии включения каждого ученика в решение задач в начале процесса усвоения нового предметного содержания, а также при активном его сотрудничестве с учителем и другими учениками.</w:t>
      </w:r>
    </w:p>
    <w:p w:rsidR="006E1CB7" w:rsidRDefault="00047F2A">
      <w:pPr>
        <w:pStyle w:val="11"/>
        <w:shd w:val="clear" w:color="auto" w:fill="auto"/>
        <w:ind w:firstLine="720"/>
        <w:jc w:val="both"/>
      </w:pPr>
      <w:r>
        <w:t xml:space="preserve">Личностно-развивающие возможности совместной учебной деятельности школьников повышаются </w:t>
      </w:r>
      <w:r>
        <w:rPr>
          <w:b/>
          <w:bCs/>
        </w:rPr>
        <w:t>при следующих условиях</w:t>
      </w:r>
      <w:r>
        <w:t>:</w:t>
      </w:r>
    </w:p>
    <w:p w:rsidR="006E1CB7" w:rsidRDefault="00047F2A">
      <w:pPr>
        <w:pStyle w:val="11"/>
        <w:numPr>
          <w:ilvl w:val="0"/>
          <w:numId w:val="5"/>
        </w:numPr>
        <w:shd w:val="clear" w:color="auto" w:fill="auto"/>
        <w:tabs>
          <w:tab w:val="left" w:pos="1121"/>
        </w:tabs>
        <w:ind w:firstLine="720"/>
        <w:jc w:val="both"/>
      </w:pPr>
      <w:r>
        <w:t>в ней должны быть воплощены отношения ответственной зависимости;</w:t>
      </w:r>
    </w:p>
    <w:p w:rsidR="006E1CB7" w:rsidRDefault="00047F2A">
      <w:pPr>
        <w:pStyle w:val="11"/>
        <w:numPr>
          <w:ilvl w:val="0"/>
          <w:numId w:val="5"/>
        </w:numPr>
        <w:shd w:val="clear" w:color="auto" w:fill="auto"/>
        <w:tabs>
          <w:tab w:val="left" w:pos="1121"/>
        </w:tabs>
        <w:ind w:firstLine="720"/>
        <w:jc w:val="both"/>
      </w:pPr>
      <w:r>
        <w:t>она должна быть социально ценной, значимой и интересной для детей;</w:t>
      </w:r>
    </w:p>
    <w:p w:rsidR="006E1CB7" w:rsidRDefault="00047F2A">
      <w:pPr>
        <w:pStyle w:val="11"/>
        <w:numPr>
          <w:ilvl w:val="0"/>
          <w:numId w:val="5"/>
        </w:numPr>
        <w:shd w:val="clear" w:color="auto" w:fill="auto"/>
        <w:tabs>
          <w:tab w:val="left" w:pos="1097"/>
        </w:tabs>
        <w:ind w:firstLine="720"/>
        <w:jc w:val="both"/>
      </w:pPr>
      <w:r>
        <w:t>социальная роль ребенка в процессе совместной деятельности и функционирования должна меняться (например, роль старшего - на роль подчиненного и наоборот);</w:t>
      </w:r>
    </w:p>
    <w:p w:rsidR="006E1CB7" w:rsidRDefault="00047F2A">
      <w:pPr>
        <w:pStyle w:val="11"/>
        <w:numPr>
          <w:ilvl w:val="0"/>
          <w:numId w:val="5"/>
        </w:numPr>
        <w:shd w:val="clear" w:color="auto" w:fill="auto"/>
        <w:tabs>
          <w:tab w:val="left" w:pos="1097"/>
        </w:tabs>
        <w:ind w:firstLine="720"/>
        <w:jc w:val="both"/>
      </w:pPr>
      <w:r>
        <w:t>совместная деятельность должна быть эмоционально насыщена коллективными переживаниями, состраданием к неудачам других детей и умению радоваться их успехам.</w:t>
      </w:r>
    </w:p>
    <w:p w:rsidR="006E1CB7" w:rsidRDefault="00047F2A" w:rsidP="00845927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134"/>
        </w:tabs>
        <w:jc w:val="both"/>
      </w:pPr>
      <w:bookmarkStart w:id="10" w:name="bookmark10"/>
      <w:bookmarkStart w:id="11" w:name="bookmark11"/>
      <w:r>
        <w:t>Труд как средство воспитания</w:t>
      </w:r>
      <w:bookmarkEnd w:id="10"/>
      <w:bookmarkEnd w:id="11"/>
    </w:p>
    <w:p w:rsidR="006E1CB7" w:rsidRDefault="00047F2A">
      <w:pPr>
        <w:pStyle w:val="11"/>
        <w:shd w:val="clear" w:color="auto" w:fill="auto"/>
        <w:ind w:firstLine="720"/>
        <w:jc w:val="both"/>
      </w:pPr>
      <w:r>
        <w:t>Воспитательная сила труда заключается преимущественно в том, что достижение его цели и удовлетворение вследствие этого какой-то потребности влечет за собой появление новых потребностей.</w:t>
      </w:r>
    </w:p>
    <w:p w:rsidR="006E1CB7" w:rsidRDefault="00047F2A">
      <w:pPr>
        <w:pStyle w:val="11"/>
        <w:shd w:val="clear" w:color="auto" w:fill="auto"/>
        <w:ind w:firstLine="720"/>
        <w:jc w:val="both"/>
      </w:pPr>
      <w:r>
        <w:t>Осуществляется через:</w:t>
      </w:r>
    </w:p>
    <w:p w:rsidR="006E1CB7" w:rsidRDefault="00047F2A">
      <w:pPr>
        <w:pStyle w:val="11"/>
        <w:shd w:val="clear" w:color="auto" w:fill="auto"/>
        <w:ind w:firstLine="720"/>
        <w:jc w:val="both"/>
      </w:pPr>
      <w:r>
        <w:t>-дежурство по классу, школе;</w:t>
      </w:r>
    </w:p>
    <w:p w:rsidR="006E1CB7" w:rsidRDefault="00047F2A">
      <w:pPr>
        <w:pStyle w:val="11"/>
        <w:shd w:val="clear" w:color="auto" w:fill="auto"/>
        <w:ind w:firstLine="720"/>
        <w:jc w:val="both"/>
      </w:pPr>
      <w:r>
        <w:t>-работу на пришкольном участке.</w:t>
      </w:r>
    </w:p>
    <w:p w:rsidR="006E1CB7" w:rsidRDefault="00047F2A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101"/>
        </w:tabs>
        <w:jc w:val="both"/>
      </w:pPr>
      <w:bookmarkStart w:id="12" w:name="bookmark12"/>
      <w:bookmarkStart w:id="13" w:name="bookmark13"/>
      <w:r>
        <w:t>Игра как средство воспитания</w:t>
      </w:r>
      <w:bookmarkEnd w:id="12"/>
      <w:bookmarkEnd w:id="13"/>
    </w:p>
    <w:p w:rsidR="006E1CB7" w:rsidRDefault="00047F2A">
      <w:pPr>
        <w:pStyle w:val="11"/>
        <w:shd w:val="clear" w:color="auto" w:fill="auto"/>
        <w:ind w:firstLine="720"/>
        <w:jc w:val="both"/>
      </w:pPr>
      <w:r>
        <w:t>Используется как в урочной, так и во внеурочной системе, организуется в форме проведения разного рода игр:</w:t>
      </w:r>
    </w:p>
    <w:p w:rsidR="006E1CB7" w:rsidRDefault="00047F2A">
      <w:pPr>
        <w:pStyle w:val="11"/>
        <w:shd w:val="clear" w:color="auto" w:fill="auto"/>
        <w:ind w:firstLine="720"/>
        <w:jc w:val="both"/>
      </w:pPr>
      <w:r>
        <w:t>-</w:t>
      </w:r>
      <w:r w:rsidR="00845927">
        <w:t xml:space="preserve"> </w:t>
      </w:r>
      <w:r>
        <w:t>организационно-деятельностные;</w:t>
      </w:r>
    </w:p>
    <w:p w:rsidR="006E1CB7" w:rsidRDefault="00845927" w:rsidP="00845927">
      <w:pPr>
        <w:pStyle w:val="11"/>
        <w:shd w:val="clear" w:color="auto" w:fill="auto"/>
        <w:tabs>
          <w:tab w:val="left" w:pos="1001"/>
        </w:tabs>
        <w:ind w:firstLine="709"/>
        <w:jc w:val="both"/>
      </w:pPr>
      <w:r>
        <w:t xml:space="preserve">- </w:t>
      </w:r>
      <w:r w:rsidR="00047F2A">
        <w:t>соревновательные;</w:t>
      </w:r>
    </w:p>
    <w:p w:rsidR="006E1CB7" w:rsidRDefault="00845927" w:rsidP="00845927">
      <w:pPr>
        <w:pStyle w:val="11"/>
        <w:shd w:val="clear" w:color="auto" w:fill="auto"/>
        <w:tabs>
          <w:tab w:val="left" w:pos="1001"/>
        </w:tabs>
        <w:ind w:firstLine="709"/>
        <w:jc w:val="both"/>
      </w:pPr>
      <w:r>
        <w:t xml:space="preserve">- </w:t>
      </w:r>
      <w:r w:rsidR="00047F2A">
        <w:t>сюжетно-ролевые.</w:t>
      </w:r>
    </w:p>
    <w:p w:rsidR="006E1CB7" w:rsidRDefault="00047F2A">
      <w:pPr>
        <w:pStyle w:val="11"/>
        <w:shd w:val="clear" w:color="auto" w:fill="auto"/>
        <w:ind w:firstLine="720"/>
        <w:jc w:val="both"/>
      </w:pPr>
      <w:r>
        <w:t>Средства обучения и воспитания</w:t>
      </w:r>
    </w:p>
    <w:p w:rsidR="006E1CB7" w:rsidRDefault="00047F2A">
      <w:pPr>
        <w:pStyle w:val="11"/>
        <w:shd w:val="clear" w:color="auto" w:fill="auto"/>
        <w:ind w:firstLine="720"/>
        <w:jc w:val="both"/>
      </w:pPr>
      <w:r>
        <w:t>Основным звеном в системе образования и воспитания является содержание. Именно оно является тем ядром, который обуславливает методы и формы организации учебной и воспитательной деятельности и весь процесс обучения, воспитания и развития ребенка. Содержание образования определяет способ усвоения знаний, которые требует взаимосвязи средств обучения.</w:t>
      </w:r>
    </w:p>
    <w:p w:rsidR="006E1CB7" w:rsidRDefault="00047F2A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>Содержание образования формируется на 3 уровнях:</w:t>
      </w:r>
    </w:p>
    <w:p w:rsidR="006E1CB7" w:rsidRDefault="00047F2A">
      <w:pPr>
        <w:pStyle w:val="11"/>
        <w:numPr>
          <w:ilvl w:val="0"/>
          <w:numId w:val="6"/>
        </w:numPr>
        <w:shd w:val="clear" w:color="auto" w:fill="auto"/>
        <w:tabs>
          <w:tab w:val="left" w:pos="1015"/>
        </w:tabs>
        <w:ind w:firstLine="720"/>
        <w:jc w:val="both"/>
      </w:pPr>
      <w:r>
        <w:t>уровень - урок. Опираясь на предложенную тему и объем материала, педагог сам строит урок, он пытается наиболее полно отразить то содержание образования, которое входит в тему данного урока.</w:t>
      </w:r>
    </w:p>
    <w:p w:rsidR="006E1CB7" w:rsidRDefault="00047F2A">
      <w:pPr>
        <w:pStyle w:val="11"/>
        <w:numPr>
          <w:ilvl w:val="0"/>
          <w:numId w:val="6"/>
        </w:numPr>
        <w:shd w:val="clear" w:color="auto" w:fill="auto"/>
        <w:tabs>
          <w:tab w:val="left" w:pos="1015"/>
        </w:tabs>
        <w:ind w:firstLine="720"/>
        <w:jc w:val="both"/>
      </w:pPr>
      <w:r>
        <w:t>уровень - учебный предмет. Содержание учебного предмета формируется исходя из объема часов выделенных на предмет и значимости разделов учебного материала, которые выбраны в качестве изучения.</w:t>
      </w:r>
    </w:p>
    <w:p w:rsidR="006E1CB7" w:rsidRDefault="00047F2A">
      <w:pPr>
        <w:pStyle w:val="11"/>
        <w:numPr>
          <w:ilvl w:val="0"/>
          <w:numId w:val="6"/>
        </w:numPr>
        <w:shd w:val="clear" w:color="auto" w:fill="auto"/>
        <w:tabs>
          <w:tab w:val="left" w:pos="1015"/>
        </w:tabs>
        <w:ind w:firstLine="720"/>
        <w:jc w:val="both"/>
      </w:pPr>
      <w:r>
        <w:t>уровень - весь процесс обучения. (На протяжении всех методов обучения в общеобразовательных учреждениях, охватывающие все содержание, т.е. учебные предметы, их количество, количество часов выделенных на каждый из них)</w:t>
      </w:r>
    </w:p>
    <w:p w:rsidR="006E1CB7" w:rsidRDefault="00047F2A">
      <w:pPr>
        <w:pStyle w:val="11"/>
        <w:shd w:val="clear" w:color="auto" w:fill="auto"/>
        <w:ind w:firstLine="720"/>
        <w:jc w:val="both"/>
      </w:pPr>
      <w:r>
        <w:t>Виды средств обучения.</w:t>
      </w:r>
    </w:p>
    <w:p w:rsidR="006E1CB7" w:rsidRDefault="00047F2A">
      <w:pPr>
        <w:pStyle w:val="11"/>
        <w:numPr>
          <w:ilvl w:val="0"/>
          <w:numId w:val="7"/>
        </w:numPr>
        <w:shd w:val="clear" w:color="auto" w:fill="auto"/>
        <w:tabs>
          <w:tab w:val="left" w:pos="1028"/>
        </w:tabs>
        <w:ind w:firstLine="720"/>
        <w:jc w:val="both"/>
      </w:pPr>
      <w:r>
        <w:lastRenderedPageBreak/>
        <w:t>Вербальные средства обучения остаются главными в арсенале: устное слово, речь учителя, так как это главный инструмент общения, передача знаний.</w:t>
      </w:r>
    </w:p>
    <w:p w:rsidR="006E1CB7" w:rsidRDefault="00047F2A">
      <w:pPr>
        <w:pStyle w:val="11"/>
        <w:numPr>
          <w:ilvl w:val="0"/>
          <w:numId w:val="7"/>
        </w:numPr>
        <w:shd w:val="clear" w:color="auto" w:fill="auto"/>
        <w:tabs>
          <w:tab w:val="left" w:pos="1028"/>
        </w:tabs>
        <w:ind w:firstLine="720"/>
        <w:jc w:val="both"/>
      </w:pPr>
      <w:r>
        <w:t>Визуальные средства обучения позволяют реализовать принцип наглядности в обучении. Учащиеся более 80 % информации воспринимают зрительно.</w:t>
      </w:r>
    </w:p>
    <w:p w:rsidR="006E1CB7" w:rsidRDefault="00047F2A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>К визуальным средствам относятся:</w:t>
      </w:r>
    </w:p>
    <w:p w:rsidR="006E1CB7" w:rsidRDefault="00047F2A" w:rsidP="00845927">
      <w:pPr>
        <w:pStyle w:val="11"/>
        <w:numPr>
          <w:ilvl w:val="0"/>
          <w:numId w:val="1"/>
        </w:numPr>
        <w:shd w:val="clear" w:color="auto" w:fill="auto"/>
        <w:tabs>
          <w:tab w:val="left" w:pos="993"/>
          <w:tab w:val="left" w:pos="1417"/>
        </w:tabs>
        <w:spacing w:line="259" w:lineRule="auto"/>
        <w:ind w:firstLine="720"/>
        <w:jc w:val="both"/>
      </w:pPr>
      <w:r>
        <w:t>Естественные предметы и объекты в природной и искусственной среде (гербарии, коллекции). Карты, схемы, диаграммы, модели, дорожные знаки, математические символы, наглядные пособия. Кинофильмы, видеофильмы.</w:t>
      </w:r>
    </w:p>
    <w:p w:rsidR="006E1CB7" w:rsidRDefault="00047F2A" w:rsidP="00845927">
      <w:pPr>
        <w:pStyle w:val="11"/>
        <w:numPr>
          <w:ilvl w:val="0"/>
          <w:numId w:val="1"/>
        </w:numPr>
        <w:shd w:val="clear" w:color="auto" w:fill="auto"/>
        <w:tabs>
          <w:tab w:val="left" w:pos="993"/>
          <w:tab w:val="left" w:pos="1417"/>
        </w:tabs>
        <w:spacing w:line="305" w:lineRule="auto"/>
        <w:ind w:firstLine="720"/>
        <w:jc w:val="both"/>
      </w:pPr>
      <w:r>
        <w:t>Печатные пособия - картины, графики, учебники, таблицы и т.п.</w:t>
      </w:r>
    </w:p>
    <w:p w:rsidR="006E1CB7" w:rsidRDefault="00047F2A" w:rsidP="00845927">
      <w:pPr>
        <w:pStyle w:val="11"/>
        <w:numPr>
          <w:ilvl w:val="0"/>
          <w:numId w:val="1"/>
        </w:numPr>
        <w:shd w:val="clear" w:color="auto" w:fill="auto"/>
        <w:tabs>
          <w:tab w:val="left" w:pos="993"/>
          <w:tab w:val="left" w:pos="1417"/>
        </w:tabs>
        <w:spacing w:line="305" w:lineRule="auto"/>
        <w:ind w:firstLine="720"/>
        <w:jc w:val="both"/>
      </w:pPr>
      <w:r>
        <w:t>Объемные пособия - модели, приборы, коллекции, аппараты и т.п.</w:t>
      </w:r>
    </w:p>
    <w:p w:rsidR="006E1CB7" w:rsidRDefault="00047F2A" w:rsidP="00845927">
      <w:pPr>
        <w:pStyle w:val="11"/>
        <w:numPr>
          <w:ilvl w:val="0"/>
          <w:numId w:val="1"/>
        </w:numPr>
        <w:shd w:val="clear" w:color="auto" w:fill="auto"/>
        <w:tabs>
          <w:tab w:val="left" w:pos="993"/>
          <w:tab w:val="left" w:pos="1417"/>
        </w:tabs>
        <w:spacing w:line="305" w:lineRule="auto"/>
        <w:ind w:firstLine="720"/>
        <w:jc w:val="both"/>
      </w:pPr>
      <w:r>
        <w:t>Проекционный материал - видеофильмы, слайды, кинофильмы.</w:t>
      </w:r>
    </w:p>
    <w:p w:rsidR="006E1CB7" w:rsidRDefault="00047F2A" w:rsidP="00845927">
      <w:pPr>
        <w:pStyle w:val="11"/>
        <w:shd w:val="clear" w:color="auto" w:fill="auto"/>
        <w:tabs>
          <w:tab w:val="left" w:pos="993"/>
        </w:tabs>
        <w:ind w:firstLine="720"/>
        <w:jc w:val="both"/>
      </w:pPr>
      <w:r>
        <w:t>Современная типология классифицирует средства обучения в педагогике следующим образом:</w:t>
      </w:r>
    </w:p>
    <w:p w:rsidR="006E1CB7" w:rsidRDefault="00047F2A" w:rsidP="00845927">
      <w:pPr>
        <w:pStyle w:val="11"/>
        <w:numPr>
          <w:ilvl w:val="0"/>
          <w:numId w:val="1"/>
        </w:numPr>
        <w:shd w:val="clear" w:color="auto" w:fill="auto"/>
        <w:tabs>
          <w:tab w:val="left" w:pos="993"/>
          <w:tab w:val="left" w:pos="1417"/>
        </w:tabs>
        <w:spacing w:line="269" w:lineRule="auto"/>
        <w:ind w:firstLine="720"/>
        <w:jc w:val="both"/>
      </w:pPr>
      <w:r>
        <w:t>Печатные - книги для чтения, учебники, учебные пособия, хрестоматии, рабочие тетради, раздаточный материал, атласы и т.д.</w:t>
      </w:r>
    </w:p>
    <w:p w:rsidR="006E1CB7" w:rsidRDefault="00047F2A" w:rsidP="00845927">
      <w:pPr>
        <w:pStyle w:val="11"/>
        <w:numPr>
          <w:ilvl w:val="0"/>
          <w:numId w:val="1"/>
        </w:numPr>
        <w:shd w:val="clear" w:color="auto" w:fill="auto"/>
        <w:tabs>
          <w:tab w:val="left" w:pos="993"/>
          <w:tab w:val="left" w:pos="1417"/>
        </w:tabs>
        <w:spacing w:line="269" w:lineRule="auto"/>
        <w:ind w:firstLine="720"/>
        <w:jc w:val="both"/>
      </w:pPr>
      <w:r>
        <w:t>Наглядные плоскостные - карты настенные, магнитные доски, плакаты, иллюстрации настенные.</w:t>
      </w:r>
      <w:bookmarkStart w:id="14" w:name="_GoBack"/>
      <w:bookmarkEnd w:id="14"/>
    </w:p>
    <w:p w:rsidR="006E1CB7" w:rsidRDefault="00047F2A" w:rsidP="00845927">
      <w:pPr>
        <w:pStyle w:val="11"/>
        <w:numPr>
          <w:ilvl w:val="0"/>
          <w:numId w:val="1"/>
        </w:numPr>
        <w:shd w:val="clear" w:color="auto" w:fill="auto"/>
        <w:tabs>
          <w:tab w:val="left" w:pos="993"/>
          <w:tab w:val="left" w:pos="1417"/>
        </w:tabs>
        <w:spacing w:line="269" w:lineRule="auto"/>
        <w:ind w:firstLine="720"/>
        <w:jc w:val="both"/>
      </w:pPr>
      <w:r>
        <w:t>Демонстрационные - макеты, стенды, гербарии, модели в разрезе, муляжи и т.д.</w:t>
      </w:r>
    </w:p>
    <w:p w:rsidR="006E1CB7" w:rsidRDefault="00047F2A">
      <w:pPr>
        <w:pStyle w:val="11"/>
        <w:numPr>
          <w:ilvl w:val="0"/>
          <w:numId w:val="7"/>
        </w:numPr>
        <w:shd w:val="clear" w:color="auto" w:fill="auto"/>
        <w:tabs>
          <w:tab w:val="left" w:pos="1010"/>
        </w:tabs>
        <w:ind w:firstLine="720"/>
        <w:jc w:val="both"/>
      </w:pPr>
      <w:r>
        <w:t>Электронные образовательные ресурсы - мультимедийные учебники и универсальные энциклопедии, сетевые образовательные ресурсы и т.д.</w:t>
      </w:r>
    </w:p>
    <w:p w:rsidR="006E1CB7" w:rsidRDefault="00047F2A">
      <w:pPr>
        <w:pStyle w:val="11"/>
        <w:numPr>
          <w:ilvl w:val="0"/>
          <w:numId w:val="7"/>
        </w:numPr>
        <w:shd w:val="clear" w:color="auto" w:fill="auto"/>
        <w:tabs>
          <w:tab w:val="left" w:pos="1010"/>
        </w:tabs>
        <w:ind w:firstLine="720"/>
        <w:jc w:val="both"/>
      </w:pPr>
      <w:r>
        <w:t>Аудиовизуальные - слайды, образовательные видеофильмы, учебные фильмы, в том числе на цифровых носителях и т.п.</w:t>
      </w:r>
    </w:p>
    <w:p w:rsidR="006E1CB7" w:rsidRDefault="00047F2A">
      <w:pPr>
        <w:pStyle w:val="11"/>
        <w:numPr>
          <w:ilvl w:val="0"/>
          <w:numId w:val="7"/>
        </w:numPr>
        <w:shd w:val="clear" w:color="auto" w:fill="auto"/>
        <w:tabs>
          <w:tab w:val="left" w:pos="1010"/>
        </w:tabs>
        <w:ind w:firstLine="720"/>
        <w:jc w:val="both"/>
      </w:pPr>
      <w:r>
        <w:t>Технические средства обучения (ТСО) - это приборы и устройства, используемые в процессе обучения.</w:t>
      </w:r>
    </w:p>
    <w:p w:rsidR="006E1CB7" w:rsidRDefault="00047F2A" w:rsidP="007A1F39">
      <w:pPr>
        <w:pStyle w:val="11"/>
        <w:numPr>
          <w:ilvl w:val="0"/>
          <w:numId w:val="7"/>
        </w:numPr>
        <w:shd w:val="clear" w:color="auto" w:fill="auto"/>
        <w:tabs>
          <w:tab w:val="left" w:pos="1018"/>
        </w:tabs>
        <w:ind w:firstLine="720"/>
        <w:jc w:val="both"/>
      </w:pPr>
      <w:r>
        <w:t xml:space="preserve">Современные информационные средства обучения. Персональные компьютеры, являющиеся мультимедийными: позволяют показывать цветное динамическое изображение со стереозвуком. Мультимедиа-проектор, интерактивная доска. </w:t>
      </w:r>
    </w:p>
    <w:p w:rsidR="006E1CB7" w:rsidRDefault="00047F2A">
      <w:pPr>
        <w:pStyle w:val="11"/>
        <w:numPr>
          <w:ilvl w:val="0"/>
          <w:numId w:val="7"/>
        </w:numPr>
        <w:shd w:val="clear" w:color="auto" w:fill="auto"/>
        <w:tabs>
          <w:tab w:val="left" w:pos="1018"/>
        </w:tabs>
        <w:ind w:firstLine="720"/>
        <w:jc w:val="both"/>
      </w:pPr>
      <w:r>
        <w:t>Учебные приборы - колбы, барометр, компас и т.п.</w:t>
      </w:r>
    </w:p>
    <w:p w:rsidR="006E1CB7" w:rsidRDefault="00047F2A">
      <w:pPr>
        <w:pStyle w:val="11"/>
        <w:numPr>
          <w:ilvl w:val="0"/>
          <w:numId w:val="7"/>
        </w:numPr>
        <w:shd w:val="clear" w:color="auto" w:fill="auto"/>
        <w:tabs>
          <w:tab w:val="left" w:pos="1010"/>
        </w:tabs>
        <w:ind w:firstLine="720"/>
        <w:jc w:val="both"/>
      </w:pPr>
      <w:r>
        <w:t>Спортивное оборудование - тренажеры, гимнастическое оборудование, мячи, спортивные снаряды и т.д.</w:t>
      </w:r>
    </w:p>
    <w:sectPr w:rsidR="006E1CB7" w:rsidSect="00DF5ABB">
      <w:pgSz w:w="11900" w:h="16840"/>
      <w:pgMar w:top="1105" w:right="809" w:bottom="1131" w:left="1659" w:header="677" w:footer="70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D4A" w:rsidRDefault="00897D4A">
      <w:r>
        <w:separator/>
      </w:r>
    </w:p>
  </w:endnote>
  <w:endnote w:type="continuationSeparator" w:id="0">
    <w:p w:rsidR="00897D4A" w:rsidRDefault="00897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D4A" w:rsidRDefault="00897D4A"/>
  </w:footnote>
  <w:footnote w:type="continuationSeparator" w:id="0">
    <w:p w:rsidR="00897D4A" w:rsidRDefault="00897D4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501C0"/>
    <w:multiLevelType w:val="multilevel"/>
    <w:tmpl w:val="BCD610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1A2015"/>
    <w:multiLevelType w:val="multilevel"/>
    <w:tmpl w:val="0C74346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C23F1A"/>
    <w:multiLevelType w:val="multilevel"/>
    <w:tmpl w:val="08CCC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213B4A"/>
    <w:multiLevelType w:val="multilevel"/>
    <w:tmpl w:val="93ACB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7A6B5A"/>
    <w:multiLevelType w:val="multilevel"/>
    <w:tmpl w:val="4E22C8D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216FC5"/>
    <w:multiLevelType w:val="multilevel"/>
    <w:tmpl w:val="5D4811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A17CD5"/>
    <w:multiLevelType w:val="multilevel"/>
    <w:tmpl w:val="9B94F9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E1CB7"/>
    <w:rsid w:val="00047F2A"/>
    <w:rsid w:val="006E1CB7"/>
    <w:rsid w:val="007A1F39"/>
    <w:rsid w:val="00845927"/>
    <w:rsid w:val="00897D4A"/>
    <w:rsid w:val="00DF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B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F5A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sid w:val="00DF5A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DF5ABB"/>
    <w:pPr>
      <w:shd w:val="clear" w:color="auto" w:fill="FFFFFF"/>
      <w:ind w:firstLine="7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3"/>
    <w:rsid w:val="00DF5ABB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1461</Words>
  <Characters>8329</Characters>
  <Application>Microsoft Office Word</Application>
  <DocSecurity>0</DocSecurity>
  <Lines>69</Lines>
  <Paragraphs>19</Paragraphs>
  <ScaleCrop>false</ScaleCrop>
  <Company/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</dc:creator>
  <cp:keywords/>
  <cp:lastModifiedBy>1</cp:lastModifiedBy>
  <cp:revision>3</cp:revision>
  <dcterms:created xsi:type="dcterms:W3CDTF">2021-03-02T15:35:00Z</dcterms:created>
  <dcterms:modified xsi:type="dcterms:W3CDTF">2021-03-03T12:36:00Z</dcterms:modified>
</cp:coreProperties>
</file>