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D7" w:rsidRDefault="006D26D7" w:rsidP="003B763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3B7634" w:rsidRPr="008F0755" w:rsidRDefault="003B7634" w:rsidP="003B7634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bookmarkStart w:id="0" w:name="_GoBack"/>
      <w:bookmarkEnd w:id="0"/>
      <w:r w:rsidRPr="008F0755">
        <w:rPr>
          <w:rFonts w:eastAsia="Times New Roman" w:cs="Times New Roman"/>
          <w:kern w:val="0"/>
          <w:lang w:eastAsia="ru-RU" w:bidi="ar-SA"/>
        </w:rPr>
        <w:t xml:space="preserve">АДАПТИРОВАННАЯ ПРОГРАММА ДЛЯ </w:t>
      </w:r>
      <w:r>
        <w:rPr>
          <w:rFonts w:eastAsia="Times New Roman" w:cs="Times New Roman"/>
          <w:kern w:val="0"/>
          <w:lang w:eastAsia="ru-RU" w:bidi="ar-SA"/>
        </w:rPr>
        <w:t xml:space="preserve">7 </w:t>
      </w:r>
      <w:r w:rsidRPr="008F0755">
        <w:rPr>
          <w:rFonts w:eastAsia="Times New Roman" w:cs="Times New Roman"/>
          <w:kern w:val="0"/>
          <w:lang w:eastAsia="ru-RU" w:bidi="ar-SA"/>
        </w:rPr>
        <w:t>КЛАССА</w:t>
      </w:r>
      <w:r w:rsidRPr="008F0755">
        <w:rPr>
          <w:rFonts w:eastAsia="Times New Roman" w:cs="Times New Roman"/>
          <w:kern w:val="0"/>
          <w:lang w:eastAsia="ru-RU" w:bidi="ar-SA"/>
        </w:rPr>
        <w:br/>
        <w:t>Образовательная область: «</w:t>
      </w:r>
      <w:r>
        <w:rPr>
          <w:rFonts w:eastAsia="Times New Roman" w:cs="Times New Roman"/>
          <w:kern w:val="0"/>
          <w:lang w:eastAsia="ru-RU" w:bidi="ar-SA"/>
        </w:rPr>
        <w:t>Развитие психомоторики</w:t>
      </w:r>
      <w:r w:rsidRPr="008F0755">
        <w:rPr>
          <w:rFonts w:eastAsia="Times New Roman" w:cs="Times New Roman"/>
          <w:kern w:val="0"/>
          <w:lang w:eastAsia="ru-RU" w:bidi="ar-SA"/>
        </w:rPr>
        <w:t xml:space="preserve">» </w:t>
      </w:r>
      <w:r w:rsidRPr="008F0755">
        <w:rPr>
          <w:rFonts w:eastAsia="Times New Roman" w:cs="Times New Roman"/>
          <w:kern w:val="0"/>
          <w:lang w:eastAsia="ru-RU" w:bidi="ar-SA"/>
        </w:rPr>
        <w:br/>
        <w:t>2021-2022 учебный год</w:t>
      </w:r>
    </w:p>
    <w:p w:rsidR="00860834" w:rsidRDefault="00860834" w:rsidP="003B7634">
      <w:pPr>
        <w:rPr>
          <w:rFonts w:eastAsiaTheme="minorHAnsi" w:cs="Times New Roman"/>
          <w:kern w:val="0"/>
          <w:lang w:eastAsia="en-US" w:bidi="ar-SA"/>
        </w:rPr>
      </w:pPr>
    </w:p>
    <w:p w:rsidR="003B7634" w:rsidRPr="008F0755" w:rsidRDefault="003B7634" w:rsidP="003B7634">
      <w:pPr>
        <w:rPr>
          <w:b/>
        </w:rPr>
      </w:pPr>
      <w:r w:rsidRPr="008F0755">
        <w:rPr>
          <w:b/>
        </w:rPr>
        <w:t>Пояснительная записка</w:t>
      </w:r>
    </w:p>
    <w:p w:rsidR="003B7634" w:rsidRPr="003B7634" w:rsidRDefault="003B7634" w:rsidP="00860834">
      <w:pPr>
        <w:widowControl/>
        <w:shd w:val="clear" w:color="auto" w:fill="FFFFFF"/>
        <w:suppressAutoHyphens w:val="0"/>
        <w:ind w:left="-540" w:firstLine="540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Рабочая про</w:t>
      </w:r>
      <w:r w:rsidR="00860834" w:rsidRPr="00860834">
        <w:rPr>
          <w:rFonts w:eastAsia="Times New Roman" w:cs="Times New Roman"/>
          <w:color w:val="000000"/>
          <w:kern w:val="0"/>
          <w:lang w:eastAsia="ru-RU" w:bidi="ar-SA"/>
        </w:rPr>
        <w:t xml:space="preserve">грамма составлена на основании 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>следующих нормативно-правовых документов:</w:t>
      </w:r>
    </w:p>
    <w:p w:rsidR="00860834" w:rsidRPr="00860834" w:rsidRDefault="00860834" w:rsidP="0086083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lang w:eastAsia="ru-RU" w:bidi="ar-SA"/>
        </w:rPr>
        <w:t xml:space="preserve">Закон </w:t>
      </w:r>
      <w:r w:rsidR="003B7634" w:rsidRPr="003B7634">
        <w:rPr>
          <w:rFonts w:eastAsia="Times New Roman" w:cs="Times New Roman"/>
          <w:color w:val="000000"/>
          <w:kern w:val="0"/>
          <w:lang w:eastAsia="ru-RU" w:bidi="ar-SA"/>
        </w:rPr>
        <w:t>«Об образовании» Российской федерации.</w:t>
      </w:r>
    </w:p>
    <w:p w:rsidR="003B7634" w:rsidRPr="003B7634" w:rsidRDefault="003B7634" w:rsidP="0086083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Конвенция о правах ребенка.</w:t>
      </w:r>
    </w:p>
    <w:p w:rsidR="00860834" w:rsidRDefault="003B7634" w:rsidP="00860834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Закон о защите прав ребенка.</w:t>
      </w:r>
    </w:p>
    <w:p w:rsidR="00860834" w:rsidRPr="003B7634" w:rsidRDefault="00860834" w:rsidP="0086083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Современные требования общества к развитию личности детей, с нарушением интеллекта, диктуют необходимость более полно реализовывать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идёт о необходимости оказания комплексной дифференц</w:t>
      </w:r>
      <w:r w:rsidR="00241E19">
        <w:rPr>
          <w:rFonts w:eastAsia="Times New Roman" w:cs="Times New Roman"/>
          <w:color w:val="000000"/>
          <w:kern w:val="0"/>
          <w:lang w:eastAsia="ru-RU" w:bidi="ar-SA"/>
        </w:rPr>
        <w:t>ированной помощи детям, направле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>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и интеграции их в общество.</w:t>
      </w:r>
    </w:p>
    <w:p w:rsidR="00860834" w:rsidRPr="003B7634" w:rsidRDefault="00860834" w:rsidP="0086083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Цель 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программы курса коррекционных занятий «Развитие психомоторики» </w:t>
      </w:r>
      <w:r>
        <w:rPr>
          <w:rFonts w:eastAsia="Times New Roman" w:cs="Times New Roman"/>
          <w:color w:val="000000"/>
          <w:kern w:val="0"/>
          <w:lang w:eastAsia="ru-RU" w:bidi="ar-SA"/>
        </w:rPr>
        <w:t>-  создание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оптимальных условий познания ребёнком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ребёнка и более эффективной социализации его в обществе.</w:t>
      </w:r>
    </w:p>
    <w:p w:rsidR="00860834" w:rsidRDefault="00860834" w:rsidP="0086083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Достижение цели пре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дусматривает решение ряда </w:t>
      </w:r>
      <w:r w:rsidRPr="00860834">
        <w:rPr>
          <w:rFonts w:eastAsia="Times New Roman" w:cs="Times New Roman"/>
          <w:b/>
          <w:color w:val="000000"/>
          <w:kern w:val="0"/>
          <w:lang w:eastAsia="ru-RU" w:bidi="ar-SA"/>
        </w:rPr>
        <w:t>задач</w:t>
      </w:r>
      <w:r w:rsidRPr="003B7634">
        <w:rPr>
          <w:rFonts w:eastAsia="Times New Roman" w:cs="Times New Roman"/>
          <w:b/>
          <w:color w:val="000000"/>
          <w:kern w:val="0"/>
          <w:lang w:eastAsia="ru-RU" w:bidi="ar-SA"/>
        </w:rPr>
        <w:t>: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lang w:eastAsia="ru-RU" w:bidi="ar-SA"/>
        </w:rPr>
        <w:t>обогащение чувственного познавательного опыта на основе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формирования умений наблюдать;</w:t>
      </w:r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сравнивать;</w:t>
      </w:r>
      <w:r w:rsidRPr="0086083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lang w:eastAsia="ru-RU" w:bidi="ar-SA"/>
        </w:rPr>
        <w:t>выделять существенные признаки предметов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и явлений и отражать их в речи;</w:t>
      </w:r>
      <w:r w:rsidRPr="0086083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60834">
        <w:rPr>
          <w:rFonts w:eastAsia="Times New Roman" w:cs="Times New Roman"/>
          <w:color w:val="000000"/>
          <w:kern w:val="0"/>
          <w:lang w:eastAsia="ru-RU" w:bidi="ar-SA"/>
        </w:rPr>
        <w:t>ацеленное на развит</w:t>
      </w:r>
      <w:r>
        <w:rPr>
          <w:rFonts w:eastAsia="Times New Roman" w:cs="Times New Roman"/>
          <w:color w:val="000000"/>
          <w:kern w:val="0"/>
          <w:lang w:eastAsia="ru-RU" w:bidi="ar-SA"/>
        </w:rPr>
        <w:t>ие психических процессов памяти;</w:t>
      </w:r>
      <w:proofErr w:type="gramEnd"/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мышления;</w:t>
      </w:r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речи;</w:t>
      </w:r>
    </w:p>
    <w:p w:rsid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воображение;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формирование на основе </w:t>
      </w:r>
      <w:proofErr w:type="gramStart"/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активизации работы всех органов чувств адекватного восприятия явлений</w:t>
      </w:r>
      <w:proofErr w:type="gramEnd"/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и объектов окружающей действительности в совокупности их свойств;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коррекция недостатков познавательной деятельности школьников путём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ств пр</w:t>
      </w:r>
      <w:proofErr w:type="gramEnd"/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едметов, их положения в пространстве;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формирование пространственно-временных ориентировок;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развитие </w:t>
      </w:r>
      <w:proofErr w:type="spellStart"/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слухо</w:t>
      </w:r>
      <w:r>
        <w:rPr>
          <w:rFonts w:eastAsia="Times New Roman" w:cs="Times New Roman"/>
          <w:color w:val="000000"/>
          <w:kern w:val="0"/>
          <w:szCs w:val="24"/>
          <w:lang w:eastAsia="ru-RU" w:bidi="ar-SA"/>
        </w:rPr>
        <w:t>-</w:t>
      </w: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голосовых</w:t>
      </w:r>
      <w:proofErr w:type="spellEnd"/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координаций;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обогащение словарного запаса детей на основе использования соответствующей терминологии;</w:t>
      </w:r>
    </w:p>
    <w:p w:rsidR="008C7176" w:rsidRPr="008C7176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 xml:space="preserve"> исправление недостатков моторики; 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совершенствование зрительно-двигательной координации;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lastRenderedPageBreak/>
        <w:t>формирование точности и целенаправленности движений и действий;</w:t>
      </w:r>
    </w:p>
    <w:p w:rsidR="00860834" w:rsidRPr="00860834" w:rsidRDefault="00860834" w:rsidP="00860834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60834">
        <w:rPr>
          <w:rFonts w:eastAsia="Times New Roman" w:cs="Times New Roman"/>
          <w:color w:val="000000"/>
          <w:kern w:val="0"/>
          <w:szCs w:val="24"/>
          <w:lang w:eastAsia="ru-RU" w:bidi="ar-SA"/>
        </w:rPr>
        <w:t>развитие мыслительных операций.</w:t>
      </w:r>
    </w:p>
    <w:p w:rsid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Внимание учащихся с нарушением интеллекта характеризуется повышенной отвлекаемостью, неустойчивостью, снижением способности распределять и концентрировать внимание. </w:t>
      </w:r>
      <w:proofErr w:type="gramStart"/>
      <w:r w:rsidRPr="009D2BBB">
        <w:rPr>
          <w:rFonts w:eastAsia="Times New Roman" w:cs="Times New Roman"/>
          <w:color w:val="000000"/>
          <w:kern w:val="0"/>
          <w:lang w:eastAsia="ru-RU" w:bidi="ar-SA"/>
        </w:rPr>
        <w:t>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  <w:proofErr w:type="gramEnd"/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  Детей нужно учить выделять существенные признаки, свойства предметов и явлений. Одним из эффективных методов развития восприяти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я, воспитания наблюдательности </w:t>
      </w:r>
      <w:r w:rsidRPr="009D2BBB">
        <w:rPr>
          <w:rFonts w:eastAsia="Times New Roman" w:cs="Times New Roman"/>
          <w:color w:val="000000"/>
          <w:kern w:val="0"/>
          <w:lang w:eastAsia="ru-RU" w:bidi="ar-SA"/>
        </w:rPr>
        <w:t>является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пространственные представлении.</w:t>
      </w:r>
    </w:p>
    <w:p w:rsid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Важную роль для ориентировки человека в окружающем мире играет память. У всех школьников с нарушением интеллекта наблюдаются недостатки памяти, </w:t>
      </w:r>
      <w:proofErr w:type="gramStart"/>
      <w:r w:rsidRPr="009D2BBB">
        <w:rPr>
          <w:rFonts w:eastAsia="Times New Roman" w:cs="Times New Roman"/>
          <w:color w:val="000000"/>
          <w:kern w:val="0"/>
          <w:lang w:eastAsia="ru-RU" w:bidi="ar-SA"/>
        </w:rPr>
        <w:t>при чем</w:t>
      </w:r>
      <w:proofErr w:type="gramEnd"/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</w:t>
      </w:r>
    </w:p>
    <w:p w:rsidR="009D2BBB" w:rsidRP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> 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  </w:t>
      </w:r>
    </w:p>
    <w:p w:rsidR="009D2BBB" w:rsidRP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В развитии мыслительной деятельности учащихся с нарушением интеллекта обнаруживается значительное отставание и своеобразие. Это выражается в </w:t>
      </w:r>
      <w:r w:rsidR="00241E19" w:rsidRPr="009D2BBB">
        <w:rPr>
          <w:rFonts w:eastAsia="Times New Roman" w:cs="Times New Roman"/>
          <w:color w:val="000000"/>
          <w:kern w:val="0"/>
          <w:lang w:eastAsia="ru-RU" w:bidi="ar-SA"/>
        </w:rPr>
        <w:t>сформированности</w:t>
      </w:r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</w:t>
      </w:r>
    </w:p>
    <w:p w:rsidR="009D2BBB" w:rsidRP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:rsidR="009D2BBB" w:rsidRP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>Понятие образного мышления подразумевает оперирование образами, проведение различных операций (мыслительных) с опорой на представления. Поэто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му необходимо уделять внимание </w:t>
      </w:r>
      <w:r w:rsidRPr="009D2BBB">
        <w:rPr>
          <w:rFonts w:eastAsia="Times New Roman" w:cs="Times New Roman"/>
          <w:color w:val="000000"/>
          <w:kern w:val="0"/>
          <w:lang w:eastAsia="ru-RU" w:bidi="ar-SA"/>
        </w:rPr>
        <w:t>формированию у детей умения создавать в голове различные образы, т.е., визуализировать.</w:t>
      </w:r>
    </w:p>
    <w:p w:rsidR="009D2BBB" w:rsidRPr="009D2BBB" w:rsidRDefault="009D2BBB" w:rsidP="009D2BB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>Для у</w:t>
      </w:r>
      <w:r>
        <w:rPr>
          <w:rFonts w:eastAsia="Times New Roman" w:cs="Times New Roman"/>
          <w:color w:val="000000"/>
          <w:kern w:val="0"/>
          <w:lang w:eastAsia="ru-RU" w:bidi="ar-SA"/>
        </w:rPr>
        <w:t>чащихся с нарушением интеллекта</w:t>
      </w:r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 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бы требовали индуктивного (от </w:t>
      </w:r>
      <w:r w:rsidR="00241E19" w:rsidRPr="009D2BBB">
        <w:rPr>
          <w:rFonts w:eastAsia="Times New Roman" w:cs="Times New Roman"/>
          <w:color w:val="000000"/>
          <w:kern w:val="0"/>
          <w:lang w:eastAsia="ru-RU" w:bidi="ar-SA"/>
        </w:rPr>
        <w:t>единичного</w:t>
      </w:r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 к общему) и дедуктивного (от общего </w:t>
      </w:r>
      <w:proofErr w:type="gramStart"/>
      <w:r w:rsidRPr="009D2BBB">
        <w:rPr>
          <w:rFonts w:eastAsia="Times New Roman" w:cs="Times New Roman"/>
          <w:color w:val="000000"/>
          <w:kern w:val="0"/>
          <w:lang w:eastAsia="ru-RU" w:bidi="ar-SA"/>
        </w:rPr>
        <w:t>к</w:t>
      </w:r>
      <w:proofErr w:type="gramEnd"/>
      <w:r w:rsidRPr="009D2BBB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241E19" w:rsidRPr="009D2BBB">
        <w:rPr>
          <w:rFonts w:eastAsia="Times New Roman" w:cs="Times New Roman"/>
          <w:color w:val="000000"/>
          <w:kern w:val="0"/>
          <w:lang w:eastAsia="ru-RU" w:bidi="ar-SA"/>
        </w:rPr>
        <w:t>единичному</w:t>
      </w:r>
      <w:r w:rsidRPr="009D2BBB">
        <w:rPr>
          <w:rFonts w:eastAsia="Times New Roman" w:cs="Times New Roman"/>
          <w:color w:val="000000"/>
          <w:kern w:val="0"/>
          <w:lang w:eastAsia="ru-RU" w:bidi="ar-SA"/>
        </w:rPr>
        <w:t>) умозаключения.</w:t>
      </w:r>
    </w:p>
    <w:p w:rsidR="00241E19" w:rsidRDefault="009D2BBB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D2BBB">
        <w:rPr>
          <w:rFonts w:eastAsia="Times New Roman" w:cs="Times New Roman"/>
          <w:color w:val="000000"/>
          <w:kern w:val="0"/>
          <w:lang w:eastAsia="ru-RU" w:bidi="ar-SA"/>
        </w:rPr>
        <w:t>   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:rsidR="009D2BBB" w:rsidRPr="00241E19" w:rsidRDefault="009D2BBB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241E19">
        <w:rPr>
          <w:rFonts w:eastAsia="Times New Roman" w:cs="Times New Roman"/>
          <w:color w:val="000000"/>
          <w:kern w:val="0"/>
          <w:lang w:eastAsia="ru-RU" w:bidi="ar-SA"/>
        </w:rPr>
        <w:t xml:space="preserve">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</w:t>
      </w:r>
      <w:proofErr w:type="spellStart"/>
      <w:r w:rsidRPr="00241E19">
        <w:rPr>
          <w:rFonts w:eastAsia="Times New Roman" w:cs="Times New Roman"/>
          <w:color w:val="000000"/>
          <w:kern w:val="0"/>
          <w:lang w:eastAsia="ru-RU" w:bidi="ar-SA"/>
        </w:rPr>
        <w:t>дисграфии</w:t>
      </w:r>
      <w:proofErr w:type="spellEnd"/>
      <w:r w:rsidRPr="00241E19">
        <w:rPr>
          <w:rFonts w:eastAsia="Times New Roman" w:cs="Times New Roman"/>
          <w:color w:val="000000"/>
          <w:kern w:val="0"/>
          <w:lang w:eastAsia="ru-RU" w:bidi="ar-SA"/>
        </w:rPr>
        <w:t>, утомляемости, негативном отношении к учебе,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Исходя из данных входной диагностики, учитывая индивидуальные </w:t>
      </w:r>
      <w:proofErr w:type="spellStart"/>
      <w:proofErr w:type="gramStart"/>
      <w:r w:rsidRPr="003B7634">
        <w:rPr>
          <w:rFonts w:eastAsia="Times New Roman" w:cs="Times New Roman"/>
          <w:color w:val="000000"/>
          <w:kern w:val="0"/>
          <w:lang w:eastAsia="ru-RU" w:bidi="ar-SA"/>
        </w:rPr>
        <w:t>психо</w:t>
      </w:r>
      <w:proofErr w:type="spellEnd"/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– физиологические</w:t>
      </w:r>
      <w:proofErr w:type="gramEnd"/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особенности учащихся формируются группы, численностью 2 – 4 человек.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Теоретической основой программы коррек</w:t>
      </w:r>
      <w:r w:rsidR="007B1BF3">
        <w:rPr>
          <w:rFonts w:eastAsia="Times New Roman" w:cs="Times New Roman"/>
          <w:color w:val="000000"/>
          <w:kern w:val="0"/>
          <w:lang w:eastAsia="ru-RU" w:bidi="ar-SA"/>
        </w:rPr>
        <w:t>цион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ных занятий явились концептуальные положения теории Л.С. </w:t>
      </w:r>
      <w:proofErr w:type="spellStart"/>
      <w:r w:rsidRPr="003B7634">
        <w:rPr>
          <w:rFonts w:eastAsia="Times New Roman" w:cs="Times New Roman"/>
          <w:color w:val="000000"/>
          <w:kern w:val="0"/>
          <w:lang w:eastAsia="ru-RU" w:bidi="ar-SA"/>
        </w:rPr>
        <w:t>Выготского</w:t>
      </w:r>
      <w:proofErr w:type="spellEnd"/>
      <w:r w:rsidRPr="003B7634">
        <w:rPr>
          <w:rFonts w:eastAsia="Times New Roman" w:cs="Times New Roman"/>
          <w:color w:val="000000"/>
          <w:kern w:val="0"/>
          <w:lang w:eastAsia="ru-RU" w:bidi="ar-SA"/>
        </w:rPr>
        <w:t>: об общих законах развития аномального и нормально развивающегося ребенка; о структуре дефекта и возможности его компенсации; о применении системного подхода к изучению аномального ребёнка, учёте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</w:t>
      </w:r>
      <w:r w:rsidR="007B1BF3">
        <w:rPr>
          <w:rFonts w:eastAsia="Times New Roman" w:cs="Times New Roman"/>
          <w:color w:val="000000"/>
          <w:kern w:val="0"/>
          <w:lang w:eastAsia="ru-RU" w:bidi="ar-SA"/>
        </w:rPr>
        <w:t xml:space="preserve">мы. Задачи </w:t>
      </w:r>
      <w:proofErr w:type="spellStart"/>
      <w:r w:rsidR="007B1BF3">
        <w:rPr>
          <w:rFonts w:eastAsia="Times New Roman" w:cs="Times New Roman"/>
          <w:color w:val="000000"/>
          <w:kern w:val="0"/>
          <w:lang w:eastAsia="ru-RU" w:bidi="ar-SA"/>
        </w:rPr>
        <w:t>гуманизации</w:t>
      </w:r>
      <w:proofErr w:type="spellEnd"/>
      <w:r w:rsidR="007B1BF3">
        <w:rPr>
          <w:rFonts w:eastAsia="Times New Roman" w:cs="Times New Roman"/>
          <w:color w:val="000000"/>
          <w:kern w:val="0"/>
          <w:lang w:eastAsia="ru-RU" w:bidi="ar-SA"/>
        </w:rPr>
        <w:t xml:space="preserve"> и индивид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>уализации процесса воспитания и обучения умственно отсталых детей в свою очередь требуют создания необходимых условий для их полноценного развития, становления как субъектов учебной деятельности.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Кроме того, обучение детей с нарушением интеллекта, предполагает педагогическую дифференциацию учащихся, предложенную Воронковой В.В., согласно этой </w:t>
      </w:r>
      <w:r w:rsidR="007B1BF3" w:rsidRPr="003B7634">
        <w:rPr>
          <w:rFonts w:eastAsia="Times New Roman" w:cs="Times New Roman"/>
          <w:color w:val="000000"/>
          <w:kern w:val="0"/>
          <w:lang w:eastAsia="ru-RU" w:bidi="ar-SA"/>
        </w:rPr>
        <w:t>дифференциации,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все умственно отстал</w:t>
      </w:r>
      <w:r w:rsidR="007B1BF3">
        <w:rPr>
          <w:rFonts w:eastAsia="Times New Roman" w:cs="Times New Roman"/>
          <w:color w:val="000000"/>
          <w:kern w:val="0"/>
          <w:lang w:eastAsia="ru-RU" w:bidi="ar-SA"/>
        </w:rPr>
        <w:t>ые обучающиеся делятся на 4 группы: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1 группу составляют ученики, наиболее успешно овладевающие учебным материалом в процессе фронтального обучения. Все задания ими, как </w:t>
      </w:r>
      <w:proofErr w:type="gramStart"/>
      <w:r w:rsidRPr="003B7634">
        <w:rPr>
          <w:rFonts w:eastAsia="Times New Roman" w:cs="Times New Roman"/>
          <w:color w:val="000000"/>
          <w:kern w:val="0"/>
          <w:lang w:eastAsia="ru-RU" w:bidi="ar-SA"/>
        </w:rPr>
        <w:t>правило</w:t>
      </w:r>
      <w:proofErr w:type="gramEnd"/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действия, словами, свидетельствует о сознательном усвоении учащимися программного материала. Им доступен некоторый уровень обобщения. Полученные знания и умения такие ученики, успешнее других,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241E19" w:rsidRPr="003B7634" w:rsidRDefault="007B1BF3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Обу</w:t>
      </w:r>
      <w:r w:rsidR="00241E19" w:rsidRPr="003B7634">
        <w:rPr>
          <w:rFonts w:eastAsia="Times New Roman" w:cs="Times New Roman"/>
          <w:color w:val="000000"/>
          <w:kern w:val="0"/>
          <w:lang w:eastAsia="ru-RU" w:bidi="ar-SA"/>
        </w:rPr>
        <w:t>ча</w:t>
      </w:r>
      <w:r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="00241E19" w:rsidRPr="003B7634">
        <w:rPr>
          <w:rFonts w:eastAsia="Times New Roman" w:cs="Times New Roman"/>
          <w:color w:val="000000"/>
          <w:kern w:val="0"/>
          <w:lang w:eastAsia="ru-RU" w:bidi="ar-SA"/>
        </w:rPr>
        <w:t>щиеся 2 группы также достаточно успешно обучаются в классе. В ходе обучения эти дети испытывают несколько большие трудности, чем ученики 1 группы. Они в основном понимают фронтальное объяснение учителя, неплохо запоминают изучаемый материал, но без помощи сделать самостоятельные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затрудняет. Но при этом ученики снижают темп работы, допускают ошибки, которые могут быть исправлены с незначительной помощью. Объяснения этих учащихся недостаточно точны, даются в развернутом плане с меньшей степенью обобщенности.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 К 3 группе относятся ученики, которые с трудом осваивают программный материал, нуждаясь в различных видах помощи (словесно – логической, наглядной, предметно - практической). Успешность освоения знаний, в первую очередь зависит от понимания детьми того, что им сообщается. Для этих учащихся хара</w:t>
      </w:r>
      <w:r w:rsidR="007B1BF3">
        <w:rPr>
          <w:rFonts w:eastAsia="Times New Roman" w:cs="Times New Roman"/>
          <w:color w:val="000000"/>
          <w:kern w:val="0"/>
          <w:lang w:eastAsia="ru-RU" w:bidi="ar-SA"/>
        </w:rPr>
        <w:t xml:space="preserve">ктерно недостаточное осознание 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>вновь сообщаемого материала (правила, теоретические сведения, факты). Им трудно определить главное в изучаемом материале,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ко 2 группе. Несмотря на трудности усвоения материала, ученики в основном не теряют приобретенных знаний и умений, могут их применить при выполнении аналогичного задания, однако каждое несколько измененное задание, воспринимается ими как новое. Это свидетельствует о низкой способности учащихся данной группы обобщать, из суммы полученных знаний и умений выбрать нужное и применить адекватно поставлен</w:t>
      </w:r>
      <w:r w:rsidR="007B1BF3">
        <w:rPr>
          <w:rFonts w:eastAsia="Times New Roman" w:cs="Times New Roman"/>
          <w:color w:val="000000"/>
          <w:kern w:val="0"/>
          <w:lang w:eastAsia="ru-RU" w:bidi="ar-SA"/>
        </w:rPr>
        <w:t xml:space="preserve">ной задаче. Школьники 3 группы 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в процессе обучения в некоторой мере преодолевают инертность. Значительная помощь им бывает,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данной группы нужно постоянно организовывать, пока они не поймут основного в изучаемом материале. После этого школьники уверенно выполняют задания и лучше дают словесный отчет о нем. Это говорит хотя и о затрудненном, но в определенной мере осознанном процессе усвоения программного материала. Кроме того, школьникам трудно применить, </w:t>
      </w:r>
      <w:r w:rsidR="007B1BF3" w:rsidRPr="003B7634">
        <w:rPr>
          <w:rFonts w:eastAsia="Times New Roman" w:cs="Times New Roman"/>
          <w:color w:val="000000"/>
          <w:kern w:val="0"/>
          <w:lang w:eastAsia="ru-RU" w:bidi="ar-SA"/>
        </w:rPr>
        <w:t>казалось бы,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хорошо выученный материал на других уроках.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К 4 группе относятся </w:t>
      </w:r>
      <w:proofErr w:type="gramStart"/>
      <w:r w:rsidR="007B1BF3">
        <w:rPr>
          <w:rFonts w:eastAsia="Times New Roman" w:cs="Times New Roman"/>
          <w:color w:val="000000"/>
          <w:kern w:val="0"/>
          <w:lang w:eastAsia="ru-RU" w:bidi="ar-SA"/>
        </w:rPr>
        <w:t>обучающиеся</w:t>
      </w:r>
      <w:proofErr w:type="gramEnd"/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, которые овладевают учебным материалом на самом низком уровне. При этом фронтального обучения для них явно недостаточно. Они нуждаются в выполнении большого количества упражнений, введения дополнительных приемов обучения, постоянном контроле и подсказках, во время выполнения работы. Сделать выводы с некоторой долей самостоятельности, использовать прошлый опыт для них недоступно. </w:t>
      </w:r>
      <w:proofErr w:type="gramStart"/>
      <w:r w:rsidR="007B1BF3">
        <w:rPr>
          <w:rFonts w:eastAsia="Times New Roman" w:cs="Times New Roman"/>
          <w:color w:val="000000"/>
          <w:kern w:val="0"/>
          <w:lang w:eastAsia="ru-RU" w:bidi="ar-SA"/>
        </w:rPr>
        <w:t>Обучающимся</w:t>
      </w:r>
      <w:proofErr w:type="gramEnd"/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требуется четкое, неоднократное объяснение учителя, при выполнении любого задания.  Помощь учителя в виде прямой подсказки одними учениками используется верно, другие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принимается ими как новое.  Знания усваиваются чисто механически, быстро забываются. Связная речь формируется у них медленно, отличается фрагментарностью, искажением смысла. </w:t>
      </w:r>
      <w:proofErr w:type="gramStart"/>
      <w:r w:rsidR="007B1BF3">
        <w:rPr>
          <w:rFonts w:eastAsia="Times New Roman" w:cs="Times New Roman"/>
          <w:color w:val="000000"/>
          <w:kern w:val="0"/>
          <w:lang w:eastAsia="ru-RU" w:bidi="ar-SA"/>
        </w:rPr>
        <w:t>Обучающиеся</w:t>
      </w:r>
      <w:proofErr w:type="gramEnd"/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 не понимают смысла арифметических действий. В их деятельности часто наблюдается «</w:t>
      </w:r>
      <w:proofErr w:type="spellStart"/>
      <w:r w:rsidRPr="003B7634">
        <w:rPr>
          <w:rFonts w:eastAsia="Times New Roman" w:cs="Times New Roman"/>
          <w:color w:val="000000"/>
          <w:kern w:val="0"/>
          <w:lang w:eastAsia="ru-RU" w:bidi="ar-SA"/>
        </w:rPr>
        <w:t>застревание</w:t>
      </w:r>
      <w:proofErr w:type="spellEnd"/>
      <w:r w:rsidRPr="003B7634">
        <w:rPr>
          <w:rFonts w:eastAsia="Times New Roman" w:cs="Times New Roman"/>
          <w:color w:val="000000"/>
          <w:kern w:val="0"/>
          <w:lang w:eastAsia="ru-RU" w:bidi="ar-SA"/>
        </w:rPr>
        <w:t>» на одних и тех же действиях.  Отнесенность школьников к той или иной группе не является стабильной. Под влиянием корригирующего обучения школьники могут переходить в группу выше.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   При организации коррекционных занятий необходимо исходить из возможностей ребёнка: задание должно быть умеренной трудности, но доступным, так как на первых этапах коррекционной работы необходимо обеспечить ученику субъективное переживание успеха на фоне определённой затраты усилий.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     В дальнейшем трудность заданий следует увеличить пропорционально возрастающим возможностям ребёнка при подготовке и проведении коррекционных занятий необходимо помнить об особенностях восприятия детьми учебного материала и специфики их мотивации деятельности.</w:t>
      </w:r>
    </w:p>
    <w:p w:rsidR="00241E19" w:rsidRPr="003B7634" w:rsidRDefault="00241E19" w:rsidP="00241E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B7634">
        <w:rPr>
          <w:rFonts w:eastAsia="Times New Roman" w:cs="Times New Roman"/>
          <w:color w:val="000000"/>
          <w:kern w:val="0"/>
          <w:lang w:eastAsia="ru-RU" w:bidi="ar-SA"/>
        </w:rPr>
        <w:t>В подростковом возрасте общение является ведущей деятельностью. Необходимое условие любого общения – налаживание межличностных контактов, умение понять, выслушать партнера, желание взаимодействовать. Коррекционные занятия являются прекрасным средством решить эти задачи.</w:t>
      </w:r>
    </w:p>
    <w:p w:rsidR="007B1BF3" w:rsidRPr="003B7634" w:rsidRDefault="007B1BF3" w:rsidP="007B1BF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spellStart"/>
      <w:r w:rsidRPr="003B7634">
        <w:rPr>
          <w:rFonts w:eastAsia="Times New Roman" w:cs="Times New Roman"/>
          <w:color w:val="000000"/>
          <w:kern w:val="0"/>
          <w:lang w:eastAsia="ru-RU" w:bidi="ar-SA"/>
        </w:rPr>
        <w:t>Ко</w:t>
      </w:r>
      <w:r>
        <w:rPr>
          <w:rFonts w:eastAsia="Times New Roman" w:cs="Times New Roman"/>
          <w:color w:val="000000"/>
          <w:kern w:val="0"/>
          <w:lang w:eastAsia="ru-RU" w:bidi="ar-SA"/>
        </w:rPr>
        <w:t>ррекционно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– развивающая работа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 xml:space="preserve"> с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</w:t>
      </w:r>
      <w:r w:rsidRPr="003B7634">
        <w:rPr>
          <w:rFonts w:eastAsia="Times New Roman" w:cs="Times New Roman"/>
          <w:b/>
          <w:color w:val="000000"/>
          <w:kern w:val="0"/>
          <w:lang w:eastAsia="ru-RU" w:bidi="ar-SA"/>
        </w:rPr>
        <w:t>принципами</w:t>
      </w:r>
      <w:r w:rsidRPr="003B7634">
        <w:rPr>
          <w:rFonts w:eastAsia="Times New Roman" w:cs="Times New Roman"/>
          <w:color w:val="000000"/>
          <w:kern w:val="0"/>
          <w:lang w:eastAsia="ru-RU" w:bidi="ar-SA"/>
        </w:rPr>
        <w:t>:</w:t>
      </w:r>
    </w:p>
    <w:p w:rsidR="007B1BF3" w:rsidRDefault="007B1BF3" w:rsidP="007B1BF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7B1BF3">
        <w:rPr>
          <w:rFonts w:eastAsia="Times New Roman" w:cs="Times New Roman"/>
          <w:color w:val="000000"/>
          <w:kern w:val="0"/>
          <w:lang w:eastAsia="ru-RU" w:bidi="ar-SA"/>
        </w:rPr>
        <w:t>Развитие умений и навыков, позволяющих в комплексе развивать познавательную деятельность и личность ребенка.</w:t>
      </w:r>
    </w:p>
    <w:p w:rsidR="007B1BF3" w:rsidRPr="007B1BF3" w:rsidRDefault="007B1BF3" w:rsidP="007B1BF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7B1BF3">
        <w:rPr>
          <w:rFonts w:eastAsia="Times New Roman" w:cs="Times New Roman"/>
          <w:color w:val="000000"/>
          <w:kern w:val="0"/>
          <w:szCs w:val="24"/>
          <w:lang w:eastAsia="ru-RU" w:bidi="ar-SA"/>
        </w:rPr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:rsidR="007B1BF3" w:rsidRPr="007B1BF3" w:rsidRDefault="007B1BF3" w:rsidP="007B1BF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7B1BF3">
        <w:rPr>
          <w:rFonts w:eastAsia="Times New Roman" w:cs="Times New Roman"/>
          <w:color w:val="000000"/>
          <w:kern w:val="0"/>
          <w:szCs w:val="24"/>
          <w:lang w:eastAsia="ru-RU" w:bidi="ar-SA"/>
        </w:rPr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7B1BF3" w:rsidRPr="007B1BF3" w:rsidRDefault="007B1BF3" w:rsidP="007B1BF3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7B1BF3">
        <w:rPr>
          <w:rFonts w:eastAsia="Times New Roman" w:cs="Times New Roman"/>
          <w:color w:val="000000"/>
          <w:kern w:val="0"/>
          <w:szCs w:val="24"/>
          <w:lang w:eastAsia="ru-RU" w:bidi="ar-SA"/>
        </w:rPr>
        <w:t>Коррекция и развитие понимания. Формирование умения понимать общий и переносный смысл слов, фраз, текстов.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  <w:b/>
        </w:rPr>
        <w:t>Планируемые результаты освоения коррекционного курса: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  <w:b/>
        </w:rPr>
        <w:t xml:space="preserve"> Предметные:</w:t>
      </w:r>
      <w:r w:rsidRPr="006629BC">
        <w:rPr>
          <w:rFonts w:cs="Times New Roman"/>
        </w:rPr>
        <w:t xml:space="preserve">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практически выделять признаки и свойства объектов и явлений;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давать полное описание объектов и явлений;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различать противоположно направленные действия и явления;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видеть временные рамки своей деятельности;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>- определять последовательность событий;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 - ориентироваться в пространстве;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>- целенаправленно выполнять действия по инструкции;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 - самопроизвольно согласовывать свои движения и действия;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lastRenderedPageBreak/>
        <w:t xml:space="preserve">- опосредовать свою деятельность речью;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проявлять интерес к познанию и самопознанию;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>- устанавливать смысловые связи, проделывать мыслительные операции (обобщение, сравнение, анализ и т.д.)</w:t>
      </w:r>
      <w:r>
        <w:rPr>
          <w:rFonts w:cs="Times New Roman"/>
        </w:rPr>
        <w:t>;</w:t>
      </w:r>
      <w:r w:rsidRPr="006629BC">
        <w:rPr>
          <w:rFonts w:cs="Times New Roman"/>
        </w:rPr>
        <w:t xml:space="preserve">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проявлять логическое мышление;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>- уметь проявлять волевые усилия для достижения своих желаний и побуждений;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 - умение сотрудничать; </w:t>
      </w:r>
    </w:p>
    <w:p w:rsidR="006629BC" w:rsidRDefault="006629BC" w:rsidP="006629BC">
      <w:pPr>
        <w:ind w:left="360"/>
        <w:rPr>
          <w:rFonts w:cs="Times New Roman"/>
        </w:rPr>
      </w:pPr>
      <w:r w:rsidRPr="006629BC">
        <w:rPr>
          <w:rFonts w:cs="Times New Roman"/>
        </w:rPr>
        <w:t xml:space="preserve">- уметь понимать и передавать свои чувства. </w:t>
      </w:r>
    </w:p>
    <w:p w:rsidR="006629BC" w:rsidRPr="006629BC" w:rsidRDefault="006629BC" w:rsidP="007476BA">
      <w:pPr>
        <w:rPr>
          <w:rFonts w:cs="Times New Roman"/>
          <w:b/>
        </w:rPr>
      </w:pPr>
      <w:r w:rsidRPr="006629BC">
        <w:rPr>
          <w:rFonts w:cs="Times New Roman"/>
          <w:b/>
        </w:rPr>
        <w:t xml:space="preserve">Содержание коррекционного курса: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Развитие общей и мелкой моторики; </w:t>
      </w:r>
      <w:proofErr w:type="spellStart"/>
      <w:r w:rsidRPr="006629BC">
        <w:rPr>
          <w:rFonts w:cs="Times New Roman"/>
        </w:rPr>
        <w:t>графомоторных</w:t>
      </w:r>
      <w:proofErr w:type="spellEnd"/>
      <w:r w:rsidRPr="006629BC">
        <w:rPr>
          <w:rFonts w:cs="Times New Roman"/>
        </w:rPr>
        <w:t xml:space="preserve"> навыков.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Развитие согласованности движений на разные группы мышц (броски в цель, </w:t>
      </w:r>
      <w:proofErr w:type="spellStart"/>
      <w:r w:rsidRPr="006629BC">
        <w:rPr>
          <w:rFonts w:cs="Times New Roman"/>
        </w:rPr>
        <w:t>кольцеброс</w:t>
      </w:r>
      <w:proofErr w:type="spellEnd"/>
      <w:r w:rsidRPr="006629BC">
        <w:rPr>
          <w:rFonts w:cs="Times New Roman"/>
        </w:rPr>
        <w:t xml:space="preserve">, игры с мячом, обручем).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Обучение целенаправленным действиям по трёхзвенной инструкции педагога.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Развитие моторики руки.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Пальчиковая гимнастика с речевым сопровождением.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Совершенствование точности движений (завязывание, развязывание, застёгивание).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 Обводка контуров изображений предметов и геометрических фигур, </w:t>
      </w:r>
      <w:proofErr w:type="spellStart"/>
      <w:r w:rsidRPr="006629BC">
        <w:rPr>
          <w:rFonts w:cs="Times New Roman"/>
        </w:rPr>
        <w:t>дорисовывание</w:t>
      </w:r>
      <w:proofErr w:type="spellEnd"/>
      <w:r w:rsidRPr="006629BC">
        <w:rPr>
          <w:rFonts w:cs="Times New Roman"/>
        </w:rPr>
        <w:t xml:space="preserve"> неза</w:t>
      </w:r>
      <w:r w:rsidR="0077388F">
        <w:rPr>
          <w:rFonts w:cs="Times New Roman"/>
        </w:rPr>
        <w:t>конченных геометрических фигур.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Рисование бордюров.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Графический диктант (зрительный и на слух).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Вырезание ножницами из бумаги по контуру предметных изображений.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Работа в технике «объёмной» и «рваной» аппликации.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Тактильно – двигательное восприятие.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Определение различных свойств и качеств предметов на ощупь (</w:t>
      </w:r>
      <w:proofErr w:type="gramStart"/>
      <w:r w:rsidRPr="006629BC">
        <w:rPr>
          <w:rFonts w:cs="Times New Roman"/>
        </w:rPr>
        <w:t>мягкие</w:t>
      </w:r>
      <w:proofErr w:type="gramEnd"/>
      <w:r w:rsidRPr="006629BC">
        <w:rPr>
          <w:rFonts w:cs="Times New Roman"/>
        </w:rPr>
        <w:t xml:space="preserve"> – жёсткие, мелкие – крупные).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 </w:t>
      </w:r>
      <w:proofErr w:type="gramStart"/>
      <w:r w:rsidRPr="006629BC">
        <w:rPr>
          <w:rFonts w:cs="Times New Roman"/>
        </w:rPr>
        <w:t>Восприятие поверхности на ощупь (гладкая, шершавая, колючая, пушистая).</w:t>
      </w:r>
      <w:proofErr w:type="gramEnd"/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 Работа с глиной и пластилином (раскатывание, скатывание, вдавливание).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Игры с сюжетной мозаикой.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Кинестетическое и кинетическое развитие.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Формирование ощущений от статических и динамических поз различных мелких частей лица и тела (глаза, рот, пальцы).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Выполнение упражнений по заданию педагога, вербализация собственных ощущений.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Выразительность движений – имитация животных (походка гуся, зайца, кенгуру), </w:t>
      </w:r>
      <w:proofErr w:type="spellStart"/>
      <w:r w:rsidRPr="006629BC">
        <w:rPr>
          <w:rFonts w:cs="Times New Roman"/>
        </w:rPr>
        <w:t>инсценирование</w:t>
      </w:r>
      <w:proofErr w:type="spellEnd"/>
      <w:r w:rsidRPr="006629BC">
        <w:rPr>
          <w:rFonts w:cs="Times New Roman"/>
        </w:rPr>
        <w:t xml:space="preserve">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Восприятие формы, величины, цвета; конструирование предметов.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Соотнесение геометрических фигур с предметами окружающей обстановки.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Сравнение и </w:t>
      </w:r>
      <w:proofErr w:type="gramStart"/>
      <w:r w:rsidRPr="006629BC">
        <w:rPr>
          <w:rFonts w:cs="Times New Roman"/>
        </w:rPr>
        <w:t>обозначение</w:t>
      </w:r>
      <w:proofErr w:type="gramEnd"/>
      <w:r w:rsidRPr="006629BC">
        <w:rPr>
          <w:rFonts w:cs="Times New Roman"/>
        </w:rPr>
        <w:t xml:space="preserve"> словом формы 3-4 предметов.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Сравнение 2-х объёмных геометрических фигур – круга и овала.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Комбинирование разных форм из геометрического конструктора.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Сравнение и обозначение словом величины разных предметов по двум параметрам (</w:t>
      </w:r>
      <w:proofErr w:type="gramStart"/>
      <w:r w:rsidRPr="006629BC">
        <w:rPr>
          <w:rFonts w:cs="Times New Roman"/>
        </w:rPr>
        <w:t>длинный</w:t>
      </w:r>
      <w:proofErr w:type="gramEnd"/>
      <w:r w:rsidRPr="006629BC">
        <w:rPr>
          <w:rFonts w:cs="Times New Roman"/>
        </w:rPr>
        <w:t xml:space="preserve"> и широкий, узкий и короткий).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Сопоставление частей и деталей предмета по величине.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lastRenderedPageBreak/>
        <w:t xml:space="preserve">Составление </w:t>
      </w:r>
      <w:proofErr w:type="spellStart"/>
      <w:r w:rsidRPr="006629BC">
        <w:rPr>
          <w:rFonts w:cs="Times New Roman"/>
        </w:rPr>
        <w:t>сериационных</w:t>
      </w:r>
      <w:proofErr w:type="spellEnd"/>
      <w:r w:rsidRPr="006629BC">
        <w:rPr>
          <w:rFonts w:cs="Times New Roman"/>
        </w:rPr>
        <w:t xml:space="preserve"> рядов из 4-5 предметов по заданному признаку величины.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Цветовой спектр.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 Цвета тёплые и холодные.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Узнавание предмета по его отдельным частям.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Составление предмета или целостной конструкции из более мелких деталей.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Развитие зрительного восприятия и зрительной памяти.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Совершенствование зрительно-двигательной координации руки и глаза.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Рисование бордюров по наглядному образцу.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Тренировка зрительной памяти; дидактические игры типа «Сложи такой же узор».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Составление картинки из разрезных частей.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Нахождение отличительных и общих признаков на наглядном материале (2 картинки).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Сравнение трёх предметов, отличающихся незначительными качествами или свойствами.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Упражнения для профилактики и коррекции зрения.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Развитие слухового восприятия и слуховой памяти.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Определение направления звука в пространстве (справа, слева, спереди, сзади).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Выполнение действий по звуковому сигналу.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Различение мелодий по темпу; прослушивание музыкальных произведений.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Развитие чувства ритма.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Восприятие пространства.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Ориентировка в помещении по инструкции педагога, вербальное обозначение пространственных отношений с использованием предлогов.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 Развитие </w:t>
      </w:r>
      <w:proofErr w:type="gramStart"/>
      <w:r w:rsidRPr="006629BC">
        <w:rPr>
          <w:rFonts w:cs="Times New Roman"/>
        </w:rPr>
        <w:t>пространственного</w:t>
      </w:r>
      <w:proofErr w:type="gramEnd"/>
      <w:r w:rsidR="0077388F">
        <w:rPr>
          <w:rFonts w:cs="Times New Roman"/>
        </w:rPr>
        <w:t xml:space="preserve"> </w:t>
      </w:r>
      <w:proofErr w:type="spellStart"/>
      <w:r w:rsidRPr="006629BC">
        <w:rPr>
          <w:rFonts w:cs="Times New Roman"/>
        </w:rPr>
        <w:t>праксиса</w:t>
      </w:r>
      <w:proofErr w:type="spellEnd"/>
      <w:r w:rsidRPr="006629BC">
        <w:rPr>
          <w:rFonts w:cs="Times New Roman"/>
        </w:rPr>
        <w:t xml:space="preserve">. 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Моделирование пространственного расположения мебели в комнате по инструкции педагога.</w:t>
      </w:r>
    </w:p>
    <w:p w:rsidR="0077388F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 xml:space="preserve"> Ориентировка на вертикально расположенном листе бумаги. Деление листа на глаз на 2 и 4 равные части. </w:t>
      </w:r>
    </w:p>
    <w:p w:rsidR="006629BC" w:rsidRPr="006629BC" w:rsidRDefault="006629BC" w:rsidP="006629BC">
      <w:pPr>
        <w:pStyle w:val="a3"/>
        <w:numPr>
          <w:ilvl w:val="0"/>
          <w:numId w:val="6"/>
        </w:numPr>
        <w:rPr>
          <w:rFonts w:cs="Times New Roman"/>
        </w:rPr>
      </w:pPr>
      <w:r w:rsidRPr="006629BC">
        <w:rPr>
          <w:rFonts w:cs="Times New Roman"/>
        </w:rPr>
        <w:t>Пространственная ориентировка на поверхности парты, расположение и перемещение предметов по инструкции педагога</w:t>
      </w:r>
    </w:p>
    <w:p w:rsidR="007476BA" w:rsidRPr="006629BC" w:rsidRDefault="007476BA" w:rsidP="007476B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29BC">
        <w:rPr>
          <w:rFonts w:eastAsia="Times New Roman" w:cs="Times New Roman"/>
          <w:color w:val="000000"/>
          <w:kern w:val="0"/>
          <w:lang w:eastAsia="ru-RU" w:bidi="ar-SA"/>
        </w:rPr>
        <w:t xml:space="preserve">Коррекционные занятия проводятся </w:t>
      </w:r>
      <w:r w:rsidRPr="007476BA">
        <w:rPr>
          <w:rFonts w:eastAsia="Times New Roman" w:cs="Times New Roman"/>
          <w:kern w:val="0"/>
          <w:lang w:eastAsia="ru-RU" w:bidi="ar-SA"/>
        </w:rPr>
        <w:t xml:space="preserve">согласно учебному плану </w:t>
      </w:r>
      <w:r>
        <w:rPr>
          <w:rFonts w:eastAsia="Times New Roman" w:cs="Times New Roman"/>
          <w:kern w:val="0"/>
          <w:lang w:eastAsia="ru-RU" w:bidi="ar-SA"/>
        </w:rPr>
        <w:t>и рассчитаны на 2 часа в неделю, 68 часов в год.</w:t>
      </w:r>
      <w:r w:rsidRPr="007476BA">
        <w:rPr>
          <w:rFonts w:eastAsia="Times New Roman" w:cs="Times New Roman"/>
          <w:kern w:val="0"/>
          <w:lang w:eastAsia="ru-RU" w:bidi="ar-SA"/>
        </w:rPr>
        <w:t xml:space="preserve"> </w:t>
      </w:r>
      <w:r w:rsidRPr="006629BC">
        <w:rPr>
          <w:rFonts w:eastAsia="Times New Roman" w:cs="Times New Roman"/>
          <w:color w:val="000000"/>
          <w:kern w:val="0"/>
          <w:lang w:eastAsia="ru-RU" w:bidi="ar-SA"/>
        </w:rPr>
        <w:t>Занятия проводятся с учётом возрастных и индивидуальных особенностей детей.</w:t>
      </w:r>
    </w:p>
    <w:p w:rsidR="006629BC" w:rsidRDefault="006629BC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7476BA" w:rsidRDefault="007476BA">
      <w:pPr>
        <w:rPr>
          <w:rFonts w:cs="Times New Roman"/>
        </w:rPr>
      </w:pPr>
    </w:p>
    <w:p w:rsidR="006D26D7" w:rsidRDefault="006D26D7">
      <w:pPr>
        <w:rPr>
          <w:rFonts w:cs="Times New Roman"/>
        </w:rPr>
      </w:pPr>
    </w:p>
    <w:p w:rsidR="007476BA" w:rsidRDefault="007476BA">
      <w:pPr>
        <w:rPr>
          <w:rFonts w:cs="Times New Roman"/>
          <w:b/>
        </w:rPr>
      </w:pPr>
      <w:r w:rsidRPr="007476BA">
        <w:rPr>
          <w:rFonts w:cs="Times New Roman"/>
          <w:b/>
        </w:rPr>
        <w:t>Тематическое пл</w:t>
      </w:r>
      <w:r>
        <w:rPr>
          <w:rFonts w:cs="Times New Roman"/>
          <w:b/>
        </w:rPr>
        <w:t>а</w:t>
      </w:r>
      <w:r w:rsidRPr="007476BA">
        <w:rPr>
          <w:rFonts w:cs="Times New Roman"/>
          <w:b/>
        </w:rPr>
        <w:t>нирование</w:t>
      </w:r>
    </w:p>
    <w:tbl>
      <w:tblPr>
        <w:tblStyle w:val="a4"/>
        <w:tblW w:w="14787" w:type="dxa"/>
        <w:tblInd w:w="-5" w:type="dxa"/>
        <w:tblLook w:val="04A0"/>
      </w:tblPr>
      <w:tblGrid>
        <w:gridCol w:w="1134"/>
        <w:gridCol w:w="3544"/>
        <w:gridCol w:w="8789"/>
        <w:gridCol w:w="1098"/>
        <w:gridCol w:w="222"/>
      </w:tblGrid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6D26D7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6D26D7">
              <w:rPr>
                <w:rFonts w:cs="Times New Roman"/>
                <w:b/>
              </w:rPr>
              <w:t>/</w:t>
            </w:r>
            <w:proofErr w:type="spellStart"/>
            <w:r w:rsidRPr="006D26D7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763666" w:rsidRPr="006D26D7" w:rsidRDefault="00763666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b/>
              </w:rPr>
              <w:t>Развиваемые психологические процессы</w:t>
            </w:r>
          </w:p>
        </w:tc>
        <w:tc>
          <w:tcPr>
            <w:tcW w:w="8789" w:type="dxa"/>
          </w:tcPr>
          <w:p w:rsidR="00763666" w:rsidRPr="006D26D7" w:rsidRDefault="00763666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b/>
              </w:rPr>
              <w:t>Методики и задания</w:t>
            </w:r>
          </w:p>
        </w:tc>
        <w:tc>
          <w:tcPr>
            <w:tcW w:w="1098" w:type="dxa"/>
          </w:tcPr>
          <w:p w:rsidR="00763666" w:rsidRPr="006D26D7" w:rsidRDefault="00763666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b/>
              </w:rPr>
              <w:t>Кол-во часов</w:t>
            </w:r>
          </w:p>
        </w:tc>
      </w:tr>
      <w:tr w:rsidR="006D26D7" w:rsidRPr="006D26D7" w:rsidTr="006D26D7">
        <w:trPr>
          <w:gridAfter w:val="1"/>
          <w:wAfter w:w="222" w:type="dxa"/>
        </w:trPr>
        <w:tc>
          <w:tcPr>
            <w:tcW w:w="4678" w:type="dxa"/>
            <w:gridSpan w:val="2"/>
            <w:vMerge w:val="restart"/>
          </w:tcPr>
          <w:p w:rsidR="006D26D7" w:rsidRPr="006D26D7" w:rsidRDefault="006D26D7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color w:val="000000"/>
                <w:shd w:val="clear" w:color="auto" w:fill="FFFFFF"/>
              </w:rPr>
              <w:t>Входная диагностика познавательных процессов.</w:t>
            </w:r>
          </w:p>
        </w:tc>
        <w:tc>
          <w:tcPr>
            <w:tcW w:w="8789" w:type="dxa"/>
          </w:tcPr>
          <w:p w:rsidR="006D26D7" w:rsidRPr="00067677" w:rsidRDefault="009A3B67" w:rsidP="00067677">
            <w:pPr>
              <w:pStyle w:val="a3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Диагностика </w:t>
            </w:r>
            <w:r w:rsidR="006D26D7" w:rsidRPr="000676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развития восприятия: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зрительного восприятия (Методика «Узнавание реалистических изображений» - А.Р. </w:t>
            </w:r>
            <w:proofErr w:type="spellStart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Лурия</w:t>
            </w:r>
            <w:proofErr w:type="spellEnd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«Узна</w:t>
            </w:r>
            <w:r w:rsidR="009A3B6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вание перечеркнутых изображений</w:t>
            </w: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», «Узнавание наложенных изображений»: фигуры </w:t>
            </w:r>
            <w:proofErr w:type="spellStart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Поппельгейтора</w:t>
            </w:r>
            <w:proofErr w:type="spellEnd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).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Оценка восприятия пространства, уровня сформированности восприятия: объем, наблюдательность (методика «Понимание предлогов и слов, обозначающих пространственное взаимоположение объектов»).</w:t>
            </w:r>
          </w:p>
        </w:tc>
        <w:tc>
          <w:tcPr>
            <w:tcW w:w="1098" w:type="dxa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t>1</w:t>
            </w:r>
          </w:p>
        </w:tc>
      </w:tr>
      <w:tr w:rsidR="006D26D7" w:rsidRPr="006D26D7" w:rsidTr="006D26D7">
        <w:trPr>
          <w:gridAfter w:val="1"/>
          <w:wAfter w:w="222" w:type="dxa"/>
        </w:trPr>
        <w:tc>
          <w:tcPr>
            <w:tcW w:w="4678" w:type="dxa"/>
            <w:gridSpan w:val="2"/>
            <w:vMerge/>
          </w:tcPr>
          <w:p w:rsidR="006D26D7" w:rsidRPr="006D26D7" w:rsidRDefault="006D26D7" w:rsidP="00763666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8789" w:type="dxa"/>
          </w:tcPr>
          <w:p w:rsidR="006D26D7" w:rsidRPr="00067677" w:rsidRDefault="006D26D7" w:rsidP="00067677">
            <w:pPr>
              <w:pStyle w:val="a3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676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развития внимания:</w:t>
            </w:r>
          </w:p>
          <w:p w:rsidR="006D26D7" w:rsidRPr="006D26D7" w:rsidRDefault="009A3B6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Диагностика устойчивости и </w:t>
            </w:r>
            <w:r w:rsidR="006D26D7"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произвольности внимания (таблицы </w:t>
            </w:r>
            <w:proofErr w:type="spellStart"/>
            <w:r w:rsidR="006D26D7"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Шульте</w:t>
            </w:r>
            <w:proofErr w:type="spellEnd"/>
            <w:r w:rsidR="006D26D7"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методика «Исправь ошибки», уровень сложности 7.)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Исследование переключения и концентрации внимания (методика «Красно – черная таблица», уровень сложности 7)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Исследование избирательности, продуктивности и устойчивости внимания (методика </w:t>
            </w:r>
            <w:proofErr w:type="spellStart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Мюнстерберга</w:t>
            </w:r>
            <w:proofErr w:type="spellEnd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методика «Корректурная проба по Е.И. Рогову»  уровень сложности 7).</w:t>
            </w:r>
          </w:p>
        </w:tc>
        <w:tc>
          <w:tcPr>
            <w:tcW w:w="1098" w:type="dxa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t>1</w:t>
            </w:r>
          </w:p>
        </w:tc>
      </w:tr>
      <w:tr w:rsidR="006D26D7" w:rsidRPr="006D26D7" w:rsidTr="006D26D7">
        <w:trPr>
          <w:gridAfter w:val="1"/>
          <w:wAfter w:w="222" w:type="dxa"/>
        </w:trPr>
        <w:tc>
          <w:tcPr>
            <w:tcW w:w="4678" w:type="dxa"/>
            <w:gridSpan w:val="2"/>
            <w:vMerge/>
          </w:tcPr>
          <w:p w:rsidR="006D26D7" w:rsidRPr="006D26D7" w:rsidRDefault="006D26D7" w:rsidP="00763666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8789" w:type="dxa"/>
          </w:tcPr>
          <w:p w:rsidR="006D26D7" w:rsidRPr="00067677" w:rsidRDefault="006D26D7" w:rsidP="00067677">
            <w:pPr>
              <w:pStyle w:val="a3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676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развития памяти: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Диагностика слуховой  памяти (Методика «10 слов» по А.Р. </w:t>
            </w:r>
            <w:proofErr w:type="spellStart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Лурия</w:t>
            </w:r>
            <w:proofErr w:type="spellEnd"/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 методика «Запоминание  двух групп слов»,  уровень сложности 7).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смысловой памяти (Методика «Пиктограмма», уровень сложности 7).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зрительной памяти (методика «Исследование зрительной памяти», уровень сложности 7)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Диагностика скорости запоминания, точности, прочности запоминания, организованности </w:t>
            </w: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памяти (уровень сложности 7)</w:t>
            </w:r>
          </w:p>
        </w:tc>
        <w:tc>
          <w:tcPr>
            <w:tcW w:w="1098" w:type="dxa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lastRenderedPageBreak/>
              <w:t>1</w:t>
            </w:r>
          </w:p>
        </w:tc>
      </w:tr>
      <w:tr w:rsidR="006D26D7" w:rsidRPr="006D26D7" w:rsidTr="006D26D7">
        <w:trPr>
          <w:gridAfter w:val="1"/>
          <w:wAfter w:w="222" w:type="dxa"/>
        </w:trPr>
        <w:tc>
          <w:tcPr>
            <w:tcW w:w="4678" w:type="dxa"/>
            <w:gridSpan w:val="2"/>
            <w:vMerge/>
          </w:tcPr>
          <w:p w:rsidR="006D26D7" w:rsidRPr="006D26D7" w:rsidRDefault="006D26D7" w:rsidP="00763666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8789" w:type="dxa"/>
          </w:tcPr>
          <w:p w:rsidR="006D26D7" w:rsidRPr="00067677" w:rsidRDefault="006D26D7" w:rsidP="00067677">
            <w:pPr>
              <w:pStyle w:val="a3"/>
              <w:widowControl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676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развития мышления:</w:t>
            </w:r>
          </w:p>
          <w:p w:rsidR="006D26D7" w:rsidRPr="006D26D7" w:rsidRDefault="009A3B6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Диагностика степени </w:t>
            </w:r>
            <w:r w:rsidR="006D26D7"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сформированности мыслительных процессов (сравнение, обобщение, классификация, выделение существенного, анализ, синтез).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наглядно – образного мышления (Методика «Лабиринт»)</w:t>
            </w:r>
          </w:p>
          <w:p w:rsidR="006D26D7" w:rsidRPr="006D26D7" w:rsidRDefault="006D26D7" w:rsidP="00067677">
            <w:pPr>
              <w:widowControl/>
              <w:shd w:val="clear" w:color="auto" w:fill="FFFFFF"/>
              <w:suppressAutoHyphens w:val="0"/>
              <w:spacing w:before="30" w:after="3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Исследование скорости протекания мыслительных процессов.</w:t>
            </w:r>
          </w:p>
        </w:tc>
        <w:tc>
          <w:tcPr>
            <w:tcW w:w="1098" w:type="dxa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t>1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</w:rPr>
              <w:t xml:space="preserve">Развитие крупной и мелкой моторики, </w:t>
            </w:r>
            <w:proofErr w:type="spellStart"/>
            <w:r w:rsidRPr="006D26D7">
              <w:rPr>
                <w:rFonts w:cs="Times New Roman"/>
              </w:rPr>
              <w:t>графомоторных</w:t>
            </w:r>
            <w:proofErr w:type="spellEnd"/>
            <w:r w:rsidRPr="006D26D7">
              <w:rPr>
                <w:rFonts w:cs="Times New Roman"/>
              </w:rPr>
              <w:t xml:space="preserve"> навыков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Координация движений (игры с мячом, обручем).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Обучение целенаправленным действиям по двухзвенной инструкции психолога (2 шага вперед, поворот направо, т.д.)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Пальчиковая гимнастика с речевым сопровождением.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 Упражнения на синхронность работы обеих рук (работа со шнуром, нанизывание бус)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Штриховка в разных направлениях и рисование по трафарету. Обводка по трафарету орнамента из геометрических фигур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Развитие координации движений руки и глаза (по инструкции психолога).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Графический диктант (по показу)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Работа в технике «объемной» аппликации </w:t>
            </w:r>
          </w:p>
          <w:p w:rsidR="00763666" w:rsidRPr="006D26D7" w:rsidRDefault="006D26D7" w:rsidP="006D26D7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 Вырезание ножницами из бумаги по шаблону прямоугольных, квадратных, треугольных форм. 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t>9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6D26D7">
            <w:pPr>
              <w:rPr>
                <w:rFonts w:cs="Times New Roman"/>
                <w:b/>
              </w:rPr>
            </w:pPr>
            <w:r>
              <w:t xml:space="preserve">Тактильно – двигательное восприятие 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15"/>
              </w:numPr>
              <w:rPr>
                <w:rFonts w:cs="Times New Roman"/>
                <w:b/>
                <w:szCs w:val="24"/>
              </w:rPr>
            </w:pPr>
            <w:r>
              <w:t>Определение на ощупь предметов с разными свойствами (мягкие, жесткие, холодные, теплые).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5"/>
              </w:numPr>
              <w:rPr>
                <w:rFonts w:cs="Times New Roman"/>
                <w:b/>
                <w:szCs w:val="24"/>
              </w:rPr>
            </w:pPr>
            <w:r>
              <w:t xml:space="preserve"> Определение на ощупь формы предметов. Дидактическая игра «Волшебный мешочек»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5"/>
              </w:numPr>
              <w:rPr>
                <w:rFonts w:cs="Times New Roman"/>
                <w:b/>
                <w:szCs w:val="24"/>
              </w:rPr>
            </w:pPr>
            <w:r>
              <w:t xml:space="preserve">Работа с пластилином (твердое и мягкое состояние)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5"/>
              </w:numPr>
              <w:rPr>
                <w:rFonts w:cs="Times New Roman"/>
                <w:b/>
                <w:szCs w:val="24"/>
              </w:rPr>
            </w:pPr>
            <w:r>
              <w:t xml:space="preserve">Игры со средней мозаикой. 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763666">
            <w:pPr>
              <w:rPr>
                <w:rFonts w:cs="Times New Roman"/>
                <w:b/>
              </w:rPr>
            </w:pPr>
            <w:r>
              <w:t>Кинестетическое и кинетическое развитие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szCs w:val="24"/>
              </w:rPr>
            </w:pPr>
            <w:r>
              <w:t xml:space="preserve">Движения и позы верхних и нижних конечностей (упражнения по инструкции психолога).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szCs w:val="24"/>
              </w:rPr>
            </w:pPr>
            <w:r>
              <w:t>Движение и позы головы (по инструкции психолога); вербализация собственных ощущений.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szCs w:val="24"/>
              </w:rPr>
            </w:pPr>
            <w:r>
              <w:t>Движения и позы всего тела.</w:t>
            </w:r>
          </w:p>
          <w:p w:rsidR="006D26D7" w:rsidRPr="006D26D7" w:rsidRDefault="006D26D7" w:rsidP="006D26D7">
            <w:pPr>
              <w:rPr>
                <w:rFonts w:cs="Times New Roman"/>
                <w:b/>
              </w:rPr>
            </w:pPr>
            <w:r>
              <w:t xml:space="preserve">      Дидактическая игра «Зеркало» </w:t>
            </w:r>
          </w:p>
          <w:p w:rsidR="00763666" w:rsidRPr="006D26D7" w:rsidRDefault="006D26D7" w:rsidP="006D26D7">
            <w:pPr>
              <w:pStyle w:val="a3"/>
              <w:numPr>
                <w:ilvl w:val="0"/>
                <w:numId w:val="16"/>
              </w:numPr>
              <w:rPr>
                <w:rFonts w:cs="Times New Roman"/>
                <w:b/>
                <w:szCs w:val="24"/>
              </w:rPr>
            </w:pPr>
            <w:r>
              <w:t xml:space="preserve">Имитация движений и поз (повадки зверей, природных явлений) 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763666">
            <w:pPr>
              <w:rPr>
                <w:rFonts w:cs="Times New Roman"/>
                <w:b/>
              </w:rPr>
            </w:pPr>
            <w:r>
              <w:t>Восприятие формы, величины, цвета; конструирование предметов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 xml:space="preserve">Формирование эталонов объемных геометрических фигур (шар, куб)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>Группировка предметов по форме (</w:t>
            </w:r>
            <w:proofErr w:type="gramStart"/>
            <w:r>
              <w:t>объемные</w:t>
            </w:r>
            <w:proofErr w:type="gramEnd"/>
            <w:r>
              <w:t xml:space="preserve"> и плоскостные)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 xml:space="preserve">Сравнение 2-3 предметов по высоте и толщине, по длине и ширине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 xml:space="preserve">Группировка предметов по форме и величине, по форме и цвету (по инструкции психолога)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 xml:space="preserve">Составление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 по величине из 3- 4 предметов по заданному признаку.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 xml:space="preserve">Конструирование предметов из геометрических фигур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szCs w:val="24"/>
              </w:rPr>
            </w:pPr>
            <w:r>
              <w:t xml:space="preserve">Различение цветов и оттенков. </w:t>
            </w:r>
          </w:p>
          <w:p w:rsidR="006D26D7" w:rsidRDefault="006D26D7" w:rsidP="006D26D7">
            <w:r>
              <w:lastRenderedPageBreak/>
              <w:t>Дидактическая игра «Что бывает такого цвета».</w:t>
            </w:r>
          </w:p>
          <w:p w:rsidR="006D26D7" w:rsidRDefault="006D26D7" w:rsidP="006D26D7">
            <w:pPr>
              <w:pStyle w:val="a3"/>
              <w:numPr>
                <w:ilvl w:val="0"/>
                <w:numId w:val="17"/>
              </w:numPr>
            </w:pPr>
            <w:r>
              <w:t xml:space="preserve">Подбор оттенков к основным цветам. Дидактическая игра «Подбери предмет такого же цвета» </w:t>
            </w:r>
          </w:p>
          <w:p w:rsidR="006D26D7" w:rsidRDefault="006D26D7" w:rsidP="006D26D7">
            <w:pPr>
              <w:pStyle w:val="a3"/>
              <w:numPr>
                <w:ilvl w:val="0"/>
                <w:numId w:val="17"/>
              </w:numPr>
            </w:pPr>
            <w:proofErr w:type="gramStart"/>
            <w:r>
              <w:t xml:space="preserve">Выделение и различение частей знакомых предметов (стул – спинка, ножки, сиденье; шкаф - дверцы, стенки, т.д.) </w:t>
            </w:r>
            <w:proofErr w:type="gramEnd"/>
          </w:p>
          <w:p w:rsidR="00763666" w:rsidRPr="006D26D7" w:rsidRDefault="006D26D7" w:rsidP="006D26D7">
            <w:pPr>
              <w:pStyle w:val="a3"/>
              <w:numPr>
                <w:ilvl w:val="0"/>
                <w:numId w:val="17"/>
              </w:numPr>
            </w:pPr>
            <w:r>
              <w:t>Составление целого из частей (3 - 4 детали) на разрезном наглядном материале.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763666">
            <w:pPr>
              <w:rPr>
                <w:rFonts w:cs="Times New Roman"/>
                <w:b/>
              </w:rPr>
            </w:pPr>
            <w:r>
              <w:t>Развитие зрительного восприятия и зрительной памяти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 xml:space="preserve">Формирование навыков зрительного анализа и синтеза предметов (обследование предметов, состоящих из 2-3 деталей, по инструкции психолога)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>Формирование навыков зрительн</w:t>
            </w:r>
            <w:r w:rsidR="00600359">
              <w:t>ого анализа и синтеза предметов</w:t>
            </w:r>
            <w:r>
              <w:t xml:space="preserve"> (обследование предметов, состоящих из 3-4 деталей, по инструкции психолога)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 xml:space="preserve">Нахождение отличий на наглядном материале (сравнение 2-х картинок)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 xml:space="preserve">Развитие зрительной памяти. Дидактическая игра «Что изменилось» (4 –5 предметов)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 xml:space="preserve">Различение «наложенных» изображений предметов (2-3 изображения)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 xml:space="preserve">Различение «наложенных» изображений предметов (3-4 изображения) </w:t>
            </w:r>
          </w:p>
          <w:p w:rsidR="00763666" w:rsidRPr="006D26D7" w:rsidRDefault="006D26D7" w:rsidP="006D26D7">
            <w:pPr>
              <w:pStyle w:val="a3"/>
              <w:numPr>
                <w:ilvl w:val="0"/>
                <w:numId w:val="19"/>
              </w:numPr>
              <w:rPr>
                <w:rFonts w:cs="Times New Roman"/>
                <w:b/>
                <w:szCs w:val="24"/>
              </w:rPr>
            </w:pPr>
            <w:r>
              <w:t xml:space="preserve">Упражнение для профилактики и коррекции зрения 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t>Развитие слухового восприятия и слуховой памяти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>
              <w:t xml:space="preserve">Звуковая имитация (подражание звукам окружающей среды)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>
              <w:t xml:space="preserve">Звуковая имитация (подражание звукам окружающей среды)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6D26D7">
              <w:rPr>
                <w:rFonts w:cs="Times New Roman"/>
                <w:szCs w:val="24"/>
              </w:rPr>
              <w:t xml:space="preserve">Звуковая имитация (подражание звукам окружающей среды) </w:t>
            </w:r>
          </w:p>
          <w:p w:rsidR="00763666" w:rsidRPr="006D26D7" w:rsidRDefault="006D26D7" w:rsidP="006D26D7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>
              <w:t xml:space="preserve">Дидактическая игра «Кто позвал тебя, скажи?» (различение по голосу)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>
              <w:t xml:space="preserve">Дидактическая игра «Кто позвал тебя, скажи?» (различение по голосу) 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t>Восприятие пространства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Ориентировка в помещении; движение в заданном направлении; обозначение словом направления движения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Ориентировка в помещении; движение в заданном направлении; обозначение словом направления движения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Ориентировка на листе бумаги (выделение всех углов).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Ориентировка на листе бумаги (выделение всех углов).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Расположение плоскостных и объемных предметов в вертикальном поле листа.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Расположение плоскостных и объемных предметов в вертикальном поле листа.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Расположение плоскостных и объемных предметов в горизонтальном поле листа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Расположение плоскостных и объемных предметов в горизонтальном поле листа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 Расположение плоскостных и объемных предметов в горизонтальном поле листа: словесное обозначение пространственных отношений между предметами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Пространственная ориентировка на поверхности парты. 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Дидактическая игра «Определи положение предмета» </w:t>
            </w:r>
          </w:p>
          <w:p w:rsidR="00763666" w:rsidRPr="006D26D7" w:rsidRDefault="006D26D7" w:rsidP="006D26D7">
            <w:pPr>
              <w:pStyle w:val="a3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>
              <w:t xml:space="preserve">Вербализация пространственных отношений с использованием предлогов 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D26D7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6D26D7" w:rsidRPr="006D26D7" w:rsidRDefault="006D26D7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6D26D7" w:rsidRDefault="006D26D7" w:rsidP="006D26D7">
            <w:r>
              <w:t>Развитие наглядно – действенного мышления</w:t>
            </w:r>
            <w:r>
              <w:tab/>
            </w:r>
          </w:p>
          <w:p w:rsidR="006D26D7" w:rsidRDefault="006D26D7" w:rsidP="006D26D7"/>
        </w:tc>
        <w:tc>
          <w:tcPr>
            <w:tcW w:w="8789" w:type="dxa"/>
          </w:tcPr>
          <w:p w:rsidR="006D26D7" w:rsidRDefault="006D26D7" w:rsidP="006D26D7">
            <w:pPr>
              <w:pStyle w:val="a3"/>
              <w:numPr>
                <w:ilvl w:val="0"/>
                <w:numId w:val="28"/>
              </w:numPr>
            </w:pPr>
            <w:r>
              <w:t>Пройди лабиринт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8"/>
              </w:numPr>
            </w:pPr>
            <w:r>
              <w:t xml:space="preserve">Дорисуй </w:t>
            </w:r>
            <w:r w:rsidRPr="006D26D7">
              <w:rPr>
                <w:szCs w:val="24"/>
              </w:rPr>
              <w:t>рисунок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28"/>
              </w:numPr>
            </w:pPr>
            <w:r w:rsidRPr="006D26D7">
              <w:rPr>
                <w:rFonts w:eastAsia="Times New Roman" w:cs="Times New Roman"/>
                <w:color w:val="000000"/>
                <w:kern w:val="0"/>
                <w:szCs w:val="24"/>
                <w:lang w:eastAsia="ru-RU" w:bidi="ar-SA"/>
              </w:rPr>
              <w:t>Игра «Муха»</w:t>
            </w:r>
          </w:p>
          <w:p w:rsidR="006D26D7" w:rsidRDefault="006D26D7" w:rsidP="006D26D7">
            <w:pPr>
              <w:pStyle w:val="a3"/>
              <w:numPr>
                <w:ilvl w:val="0"/>
                <w:numId w:val="28"/>
              </w:numPr>
            </w:pPr>
            <w:r w:rsidRPr="006D26D7">
              <w:rPr>
                <w:rFonts w:eastAsia="Times New Roman" w:cs="Times New Roman"/>
                <w:color w:val="000000"/>
                <w:kern w:val="0"/>
                <w:szCs w:val="24"/>
                <w:lang w:eastAsia="ru-RU" w:bidi="ar-SA"/>
              </w:rPr>
              <w:t>Игра «Круглые очки»</w:t>
            </w:r>
          </w:p>
        </w:tc>
        <w:tc>
          <w:tcPr>
            <w:tcW w:w="1098" w:type="dxa"/>
          </w:tcPr>
          <w:p w:rsid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763666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t>Развитие волевой сферы</w:t>
            </w:r>
          </w:p>
        </w:tc>
        <w:tc>
          <w:tcPr>
            <w:tcW w:w="8789" w:type="dxa"/>
          </w:tcPr>
          <w:p w:rsidR="00763666" w:rsidRPr="006D26D7" w:rsidRDefault="00763666" w:rsidP="006D26D7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 w:rsidRPr="006D26D7">
              <w:rPr>
                <w:rFonts w:cs="Times New Roman"/>
              </w:rPr>
              <w:t xml:space="preserve">Рисование двумя руками одновременно. </w:t>
            </w:r>
          </w:p>
          <w:p w:rsid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Графические диктанты. </w:t>
            </w:r>
          </w:p>
          <w:p w:rsidR="006D26D7" w:rsidRDefault="00763666" w:rsidP="00763666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 w:rsidRPr="006D26D7">
              <w:rPr>
                <w:rFonts w:cs="Times New Roman"/>
              </w:rPr>
              <w:t>Игры «Расшифруй слова»</w:t>
            </w:r>
          </w:p>
          <w:p w:rsidR="006D26D7" w:rsidRPr="006D26D7" w:rsidRDefault="00763666" w:rsidP="00763666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 w:rsidRPr="006D26D7">
              <w:rPr>
                <w:rFonts w:cs="Times New Roman"/>
                <w:szCs w:val="24"/>
              </w:rPr>
              <w:t>Упражнение «Зашифруй текст»</w:t>
            </w:r>
          </w:p>
          <w:p w:rsidR="00763666" w:rsidRPr="006D26D7" w:rsidRDefault="00763666" w:rsidP="00763666">
            <w:pPr>
              <w:pStyle w:val="a3"/>
              <w:numPr>
                <w:ilvl w:val="0"/>
                <w:numId w:val="29"/>
              </w:numPr>
              <w:rPr>
                <w:rFonts w:cs="Times New Roman"/>
              </w:rPr>
            </w:pPr>
            <w:r w:rsidRPr="006D26D7">
              <w:rPr>
                <w:rFonts w:cs="Times New Roman"/>
                <w:szCs w:val="24"/>
              </w:rPr>
              <w:t>Упражнение «Найди путь»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</w:tr>
      <w:tr w:rsidR="00763666" w:rsidRPr="006D26D7" w:rsidTr="006D26D7">
        <w:trPr>
          <w:gridAfter w:val="1"/>
          <w:wAfter w:w="222" w:type="dxa"/>
        </w:trPr>
        <w:tc>
          <w:tcPr>
            <w:tcW w:w="1134" w:type="dxa"/>
          </w:tcPr>
          <w:p w:rsidR="00763666" w:rsidRPr="006D26D7" w:rsidRDefault="00763666" w:rsidP="00763666">
            <w:pPr>
              <w:pStyle w:val="a3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763666" w:rsidRPr="006D26D7" w:rsidRDefault="00763666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</w:rPr>
              <w:t>Коррекция воображения</w:t>
            </w:r>
          </w:p>
        </w:tc>
        <w:tc>
          <w:tcPr>
            <w:tcW w:w="8789" w:type="dxa"/>
          </w:tcPr>
          <w:p w:rsidR="006D26D7" w:rsidRDefault="00763666" w:rsidP="00763666">
            <w:pPr>
              <w:pStyle w:val="a3"/>
              <w:numPr>
                <w:ilvl w:val="0"/>
                <w:numId w:val="30"/>
              </w:numPr>
              <w:rPr>
                <w:rFonts w:cs="Times New Roman"/>
              </w:rPr>
            </w:pPr>
            <w:r w:rsidRPr="006D26D7">
              <w:rPr>
                <w:rFonts w:cs="Times New Roman"/>
              </w:rPr>
              <w:t>Упражнение «Что изображено?»</w:t>
            </w:r>
          </w:p>
          <w:p w:rsidR="006D26D7" w:rsidRPr="006D26D7" w:rsidRDefault="00763666" w:rsidP="00763666">
            <w:pPr>
              <w:pStyle w:val="a3"/>
              <w:numPr>
                <w:ilvl w:val="0"/>
                <w:numId w:val="30"/>
              </w:numPr>
              <w:rPr>
                <w:rFonts w:cs="Times New Roman"/>
              </w:rPr>
            </w:pPr>
            <w:r w:rsidRPr="006D26D7">
              <w:rPr>
                <w:rFonts w:cs="Times New Roman"/>
                <w:szCs w:val="24"/>
              </w:rPr>
              <w:t xml:space="preserve">Упражнение «Животное» </w:t>
            </w:r>
          </w:p>
          <w:p w:rsidR="00763666" w:rsidRPr="006D26D7" w:rsidRDefault="00763666" w:rsidP="00763666">
            <w:pPr>
              <w:pStyle w:val="a3"/>
              <w:numPr>
                <w:ilvl w:val="0"/>
                <w:numId w:val="30"/>
              </w:numPr>
              <w:rPr>
                <w:rFonts w:cs="Times New Roman"/>
              </w:rPr>
            </w:pPr>
            <w:r w:rsidRPr="006D26D7">
              <w:rPr>
                <w:rFonts w:cs="Times New Roman"/>
                <w:szCs w:val="24"/>
              </w:rPr>
              <w:t>Игра «Ожерелье»</w:t>
            </w:r>
          </w:p>
        </w:tc>
        <w:tc>
          <w:tcPr>
            <w:tcW w:w="1098" w:type="dxa"/>
          </w:tcPr>
          <w:p w:rsidR="00763666" w:rsidRP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D26D7" w:rsidRPr="006D26D7" w:rsidTr="006D26D7">
        <w:trPr>
          <w:gridAfter w:val="1"/>
          <w:wAfter w:w="222" w:type="dxa"/>
        </w:trPr>
        <w:tc>
          <w:tcPr>
            <w:tcW w:w="4678" w:type="dxa"/>
            <w:gridSpan w:val="2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color w:val="000000"/>
                <w:shd w:val="clear" w:color="auto" w:fill="FFFFFF"/>
              </w:rPr>
              <w:t>Заключительная диагностика</w:t>
            </w:r>
          </w:p>
        </w:tc>
        <w:tc>
          <w:tcPr>
            <w:tcW w:w="8789" w:type="dxa"/>
          </w:tcPr>
          <w:p w:rsidR="006D26D7" w:rsidRPr="006D26D7" w:rsidRDefault="006D26D7" w:rsidP="006D26D7">
            <w:pPr>
              <w:pStyle w:val="a3"/>
              <w:numPr>
                <w:ilvl w:val="0"/>
                <w:numId w:val="31"/>
              </w:numPr>
              <w:rPr>
                <w:rFonts w:cs="Times New Roman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восприятия Диагностика внимания</w:t>
            </w:r>
          </w:p>
          <w:p w:rsidR="006D26D7" w:rsidRPr="006D26D7" w:rsidRDefault="006D26D7" w:rsidP="006D26D7">
            <w:pPr>
              <w:pStyle w:val="a3"/>
              <w:numPr>
                <w:ilvl w:val="0"/>
                <w:numId w:val="31"/>
              </w:numPr>
              <w:rPr>
                <w:rFonts w:cs="Times New Roman"/>
              </w:rPr>
            </w:pPr>
            <w:r w:rsidRPr="006D26D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Диагностика памяти Диагностика мышления</w:t>
            </w:r>
          </w:p>
        </w:tc>
        <w:tc>
          <w:tcPr>
            <w:tcW w:w="1098" w:type="dxa"/>
          </w:tcPr>
          <w:p w:rsidR="006D26D7" w:rsidRDefault="006D26D7" w:rsidP="0076366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D26D7" w:rsidRPr="006D26D7" w:rsidTr="006D26D7">
        <w:tc>
          <w:tcPr>
            <w:tcW w:w="4678" w:type="dxa"/>
            <w:gridSpan w:val="2"/>
            <w:hideMark/>
          </w:tcPr>
          <w:p w:rsidR="006D26D7" w:rsidRPr="006D26D7" w:rsidRDefault="006D26D7" w:rsidP="006D26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89" w:type="dxa"/>
            <w:hideMark/>
          </w:tcPr>
          <w:p w:rsidR="006D26D7" w:rsidRPr="006D26D7" w:rsidRDefault="006D26D7" w:rsidP="006D26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8" w:type="dxa"/>
            <w:hideMark/>
          </w:tcPr>
          <w:p w:rsidR="006D26D7" w:rsidRPr="006D26D7" w:rsidRDefault="006D26D7" w:rsidP="006D26D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2" w:type="dxa"/>
            <w:hideMark/>
          </w:tcPr>
          <w:p w:rsidR="006D26D7" w:rsidRPr="006D26D7" w:rsidRDefault="006D26D7" w:rsidP="006D26D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D26D7" w:rsidRPr="006D26D7" w:rsidTr="005A1293">
        <w:trPr>
          <w:gridAfter w:val="1"/>
          <w:wAfter w:w="222" w:type="dxa"/>
        </w:trPr>
        <w:tc>
          <w:tcPr>
            <w:tcW w:w="13467" w:type="dxa"/>
            <w:gridSpan w:val="3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  <w:b/>
              </w:rPr>
              <w:t>Всего в неделю:</w:t>
            </w:r>
          </w:p>
        </w:tc>
        <w:tc>
          <w:tcPr>
            <w:tcW w:w="1098" w:type="dxa"/>
          </w:tcPr>
          <w:p w:rsidR="006D26D7" w:rsidRPr="006D26D7" w:rsidRDefault="006D26D7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b/>
              </w:rPr>
              <w:t>2</w:t>
            </w:r>
          </w:p>
        </w:tc>
      </w:tr>
      <w:tr w:rsidR="006D26D7" w:rsidRPr="006D26D7" w:rsidTr="00452D5D">
        <w:trPr>
          <w:gridAfter w:val="1"/>
          <w:wAfter w:w="222" w:type="dxa"/>
        </w:trPr>
        <w:tc>
          <w:tcPr>
            <w:tcW w:w="13467" w:type="dxa"/>
            <w:gridSpan w:val="3"/>
          </w:tcPr>
          <w:p w:rsidR="006D26D7" w:rsidRPr="006D26D7" w:rsidRDefault="006D26D7" w:rsidP="00763666">
            <w:pPr>
              <w:rPr>
                <w:rFonts w:cs="Times New Roman"/>
              </w:rPr>
            </w:pPr>
            <w:r w:rsidRPr="006D26D7">
              <w:rPr>
                <w:rFonts w:cs="Times New Roman"/>
                <w:b/>
              </w:rPr>
              <w:t>Всего в год:</w:t>
            </w:r>
          </w:p>
        </w:tc>
        <w:tc>
          <w:tcPr>
            <w:tcW w:w="1098" w:type="dxa"/>
          </w:tcPr>
          <w:p w:rsidR="006D26D7" w:rsidRPr="006D26D7" w:rsidRDefault="006D26D7" w:rsidP="00763666">
            <w:pPr>
              <w:rPr>
                <w:rFonts w:cs="Times New Roman"/>
                <w:b/>
              </w:rPr>
            </w:pPr>
            <w:r w:rsidRPr="006D26D7">
              <w:rPr>
                <w:rFonts w:cs="Times New Roman"/>
                <w:b/>
              </w:rPr>
              <w:t>68</w:t>
            </w:r>
          </w:p>
        </w:tc>
      </w:tr>
    </w:tbl>
    <w:p w:rsidR="007476BA" w:rsidRPr="00763666" w:rsidRDefault="007476BA">
      <w:pPr>
        <w:rPr>
          <w:rFonts w:cs="Times New Roman"/>
          <w:b/>
        </w:rPr>
      </w:pPr>
    </w:p>
    <w:sectPr w:rsidR="007476BA" w:rsidRPr="00763666" w:rsidSect="00543E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4F4"/>
    <w:multiLevelType w:val="hybridMultilevel"/>
    <w:tmpl w:val="65841320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437D1"/>
    <w:multiLevelType w:val="multilevel"/>
    <w:tmpl w:val="3A22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45ABD"/>
    <w:multiLevelType w:val="hybridMultilevel"/>
    <w:tmpl w:val="86CC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73DAD"/>
    <w:multiLevelType w:val="hybridMultilevel"/>
    <w:tmpl w:val="A92C7218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297D"/>
    <w:multiLevelType w:val="multilevel"/>
    <w:tmpl w:val="D248AA9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"/>
        </w:tabs>
        <w:ind w:left="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  <w:sz w:val="20"/>
      </w:rPr>
    </w:lvl>
  </w:abstractNum>
  <w:abstractNum w:abstractNumId="5">
    <w:nsid w:val="149302C4"/>
    <w:multiLevelType w:val="hybridMultilevel"/>
    <w:tmpl w:val="93B279E2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75EB7"/>
    <w:multiLevelType w:val="hybridMultilevel"/>
    <w:tmpl w:val="BB3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32C6F"/>
    <w:multiLevelType w:val="multilevel"/>
    <w:tmpl w:val="AD3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C0F4A"/>
    <w:multiLevelType w:val="hybridMultilevel"/>
    <w:tmpl w:val="7138D87A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7C62"/>
    <w:multiLevelType w:val="multilevel"/>
    <w:tmpl w:val="0B9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36639"/>
    <w:multiLevelType w:val="hybridMultilevel"/>
    <w:tmpl w:val="DB62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13CBE"/>
    <w:multiLevelType w:val="hybridMultilevel"/>
    <w:tmpl w:val="13F4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07D70"/>
    <w:multiLevelType w:val="hybridMultilevel"/>
    <w:tmpl w:val="3110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E2849"/>
    <w:multiLevelType w:val="multilevel"/>
    <w:tmpl w:val="7C6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53BA6"/>
    <w:multiLevelType w:val="hybridMultilevel"/>
    <w:tmpl w:val="E69A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0568A"/>
    <w:multiLevelType w:val="hybridMultilevel"/>
    <w:tmpl w:val="506A8B32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507"/>
    <w:multiLevelType w:val="hybridMultilevel"/>
    <w:tmpl w:val="15C6A61E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60AF3"/>
    <w:multiLevelType w:val="hybridMultilevel"/>
    <w:tmpl w:val="A0FA2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B73443"/>
    <w:multiLevelType w:val="multilevel"/>
    <w:tmpl w:val="5022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F5EAE"/>
    <w:multiLevelType w:val="multilevel"/>
    <w:tmpl w:val="1F40557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>
    <w:nsid w:val="4F8568A1"/>
    <w:multiLevelType w:val="hybridMultilevel"/>
    <w:tmpl w:val="E33E8186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3323C"/>
    <w:multiLevelType w:val="hybridMultilevel"/>
    <w:tmpl w:val="070254A4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E323B"/>
    <w:multiLevelType w:val="hybridMultilevel"/>
    <w:tmpl w:val="6C5CA356"/>
    <w:lvl w:ilvl="0" w:tplc="2B92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BF3B2D"/>
    <w:multiLevelType w:val="multilevel"/>
    <w:tmpl w:val="CCBE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322EF"/>
    <w:multiLevelType w:val="hybridMultilevel"/>
    <w:tmpl w:val="CFE06A52"/>
    <w:lvl w:ilvl="0" w:tplc="2760DB5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9B636DB"/>
    <w:multiLevelType w:val="hybridMultilevel"/>
    <w:tmpl w:val="5E6CB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06084A"/>
    <w:multiLevelType w:val="hybridMultilevel"/>
    <w:tmpl w:val="512C613A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62C61"/>
    <w:multiLevelType w:val="hybridMultilevel"/>
    <w:tmpl w:val="2CF0736E"/>
    <w:lvl w:ilvl="0" w:tplc="2760DB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95D96"/>
    <w:multiLevelType w:val="multilevel"/>
    <w:tmpl w:val="3F3E9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6B1965"/>
    <w:multiLevelType w:val="hybridMultilevel"/>
    <w:tmpl w:val="D294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669D3"/>
    <w:multiLevelType w:val="hybridMultilevel"/>
    <w:tmpl w:val="42E24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515A32"/>
    <w:multiLevelType w:val="hybridMultilevel"/>
    <w:tmpl w:val="5CB02012"/>
    <w:lvl w:ilvl="0" w:tplc="2B92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31840"/>
    <w:multiLevelType w:val="hybridMultilevel"/>
    <w:tmpl w:val="4F6E8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14"/>
  </w:num>
  <w:num w:numId="5">
    <w:abstractNumId w:val="12"/>
  </w:num>
  <w:num w:numId="6">
    <w:abstractNumId w:val="17"/>
  </w:num>
  <w:num w:numId="7">
    <w:abstractNumId w:val="31"/>
  </w:num>
  <w:num w:numId="8">
    <w:abstractNumId w:val="22"/>
  </w:num>
  <w:num w:numId="9">
    <w:abstractNumId w:val="18"/>
  </w:num>
  <w:num w:numId="10">
    <w:abstractNumId w:val="19"/>
  </w:num>
  <w:num w:numId="11">
    <w:abstractNumId w:val="23"/>
  </w:num>
  <w:num w:numId="12">
    <w:abstractNumId w:val="1"/>
  </w:num>
  <w:num w:numId="13">
    <w:abstractNumId w:val="2"/>
  </w:num>
  <w:num w:numId="14">
    <w:abstractNumId w:val="29"/>
  </w:num>
  <w:num w:numId="15">
    <w:abstractNumId w:val="0"/>
  </w:num>
  <w:num w:numId="16">
    <w:abstractNumId w:val="20"/>
  </w:num>
  <w:num w:numId="17">
    <w:abstractNumId w:val="21"/>
  </w:num>
  <w:num w:numId="18">
    <w:abstractNumId w:val="24"/>
  </w:num>
  <w:num w:numId="19">
    <w:abstractNumId w:val="5"/>
  </w:num>
  <w:num w:numId="20">
    <w:abstractNumId w:val="27"/>
  </w:num>
  <w:num w:numId="21">
    <w:abstractNumId w:val="16"/>
  </w:num>
  <w:num w:numId="22">
    <w:abstractNumId w:val="7"/>
  </w:num>
  <w:num w:numId="23">
    <w:abstractNumId w:val="3"/>
  </w:num>
  <w:num w:numId="24">
    <w:abstractNumId w:val="15"/>
  </w:num>
  <w:num w:numId="25">
    <w:abstractNumId w:val="8"/>
  </w:num>
  <w:num w:numId="26">
    <w:abstractNumId w:val="13"/>
  </w:num>
  <w:num w:numId="27">
    <w:abstractNumId w:val="26"/>
  </w:num>
  <w:num w:numId="28">
    <w:abstractNumId w:val="30"/>
  </w:num>
  <w:num w:numId="29">
    <w:abstractNumId w:val="32"/>
  </w:num>
  <w:num w:numId="30">
    <w:abstractNumId w:val="6"/>
  </w:num>
  <w:num w:numId="31">
    <w:abstractNumId w:val="25"/>
  </w:num>
  <w:num w:numId="32">
    <w:abstractNumId w:val="1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33"/>
    <w:rsid w:val="00067677"/>
    <w:rsid w:val="001561EE"/>
    <w:rsid w:val="00241E19"/>
    <w:rsid w:val="00254182"/>
    <w:rsid w:val="00394C35"/>
    <w:rsid w:val="003B7634"/>
    <w:rsid w:val="003D4D33"/>
    <w:rsid w:val="00543EA5"/>
    <w:rsid w:val="00600359"/>
    <w:rsid w:val="006629BC"/>
    <w:rsid w:val="006D26D7"/>
    <w:rsid w:val="007476BA"/>
    <w:rsid w:val="00763666"/>
    <w:rsid w:val="0077388F"/>
    <w:rsid w:val="007B1BF3"/>
    <w:rsid w:val="00844121"/>
    <w:rsid w:val="00860834"/>
    <w:rsid w:val="008C7176"/>
    <w:rsid w:val="009A3B67"/>
    <w:rsid w:val="009D2BBB"/>
    <w:rsid w:val="00FA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3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34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39"/>
    <w:rsid w:val="0076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D26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6D26D7"/>
  </w:style>
  <w:style w:type="paragraph" w:styleId="a5">
    <w:name w:val="Body Text"/>
    <w:basedOn w:val="a"/>
    <w:link w:val="a6"/>
    <w:uiPriority w:val="1"/>
    <w:qFormat/>
    <w:rsid w:val="006D26D7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1"/>
    <w:rsid w:val="006D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6D26D7"/>
    <w:pPr>
      <w:widowControl/>
      <w:suppressAutoHyphens w:val="0"/>
      <w:spacing w:after="20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11</cp:revision>
  <dcterms:created xsi:type="dcterms:W3CDTF">2021-09-28T01:55:00Z</dcterms:created>
  <dcterms:modified xsi:type="dcterms:W3CDTF">2022-04-05T11:30:00Z</dcterms:modified>
</cp:coreProperties>
</file>