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AA" w:rsidRPr="00C255AA" w:rsidRDefault="00C255AA" w:rsidP="00C255A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255AA">
        <w:rPr>
          <w:rFonts w:ascii="Times New Roman" w:hAnsi="Times New Roman" w:cs="Times New Roman"/>
          <w:sz w:val="28"/>
        </w:rPr>
        <w:t xml:space="preserve">Приложение к основной образовательной программе </w:t>
      </w:r>
    </w:p>
    <w:p w:rsidR="00C255AA" w:rsidRPr="00C255AA" w:rsidRDefault="00C255AA" w:rsidP="00C255A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255AA">
        <w:rPr>
          <w:rFonts w:ascii="Times New Roman" w:hAnsi="Times New Roman" w:cs="Times New Roman"/>
          <w:sz w:val="28"/>
        </w:rPr>
        <w:t>среднего общего образования (ООП СОО)</w:t>
      </w:r>
    </w:p>
    <w:p w:rsidR="00C255AA" w:rsidRPr="00C255AA" w:rsidRDefault="00C255AA" w:rsidP="00C255A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255AA">
        <w:rPr>
          <w:rFonts w:ascii="Times New Roman" w:hAnsi="Times New Roman" w:cs="Times New Roman"/>
          <w:sz w:val="28"/>
        </w:rPr>
        <w:t>МОУ ИРМО «</w:t>
      </w:r>
      <w:proofErr w:type="spellStart"/>
      <w:r w:rsidRPr="00C255AA">
        <w:rPr>
          <w:rFonts w:ascii="Times New Roman" w:hAnsi="Times New Roman" w:cs="Times New Roman"/>
          <w:sz w:val="28"/>
        </w:rPr>
        <w:t>Листвянская</w:t>
      </w:r>
      <w:proofErr w:type="spellEnd"/>
      <w:r w:rsidRPr="00C255AA">
        <w:rPr>
          <w:rFonts w:ascii="Times New Roman" w:hAnsi="Times New Roman" w:cs="Times New Roman"/>
          <w:sz w:val="28"/>
        </w:rPr>
        <w:t xml:space="preserve"> СОШ»</w:t>
      </w:r>
    </w:p>
    <w:p w:rsidR="00C255AA" w:rsidRPr="00C255AA" w:rsidRDefault="00C255AA" w:rsidP="00C255A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255AA" w:rsidRPr="00C255AA" w:rsidRDefault="00C255AA" w:rsidP="00C255A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255AA" w:rsidRPr="00C255AA" w:rsidRDefault="00C255AA" w:rsidP="00C255A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255AA" w:rsidRPr="00C255AA" w:rsidRDefault="00C255AA" w:rsidP="00C25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55AA" w:rsidRPr="00C255AA" w:rsidRDefault="00C255AA" w:rsidP="00C25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55AA">
        <w:rPr>
          <w:rFonts w:ascii="Times New Roman" w:hAnsi="Times New Roman" w:cs="Times New Roman"/>
          <w:b/>
          <w:sz w:val="28"/>
        </w:rPr>
        <w:t>РАБОЧАЯ ПРОГРАММА</w:t>
      </w:r>
    </w:p>
    <w:p w:rsidR="00C255AA" w:rsidRPr="00C255AA" w:rsidRDefault="00C255AA" w:rsidP="00C25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55AA" w:rsidRPr="00C255AA" w:rsidRDefault="00C255AA" w:rsidP="00C25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55AA"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>курсу ИСТОРИЯ КУЛЬТУРЫ</w:t>
      </w:r>
    </w:p>
    <w:p w:rsidR="00C255AA" w:rsidRPr="00C255AA" w:rsidRDefault="00C255AA" w:rsidP="00C25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55AA" w:rsidRPr="00C255AA" w:rsidRDefault="00C255AA" w:rsidP="00C25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55AA">
        <w:rPr>
          <w:rFonts w:ascii="Times New Roman" w:hAnsi="Times New Roman" w:cs="Times New Roman"/>
          <w:b/>
          <w:sz w:val="28"/>
        </w:rPr>
        <w:t>10 КЛАСС</w:t>
      </w:r>
    </w:p>
    <w:p w:rsidR="00C255AA" w:rsidRPr="00C255AA" w:rsidRDefault="00C255AA" w:rsidP="00C25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55AA">
        <w:rPr>
          <w:rFonts w:ascii="Times New Roman" w:hAnsi="Times New Roman" w:cs="Times New Roman"/>
          <w:b/>
          <w:sz w:val="28"/>
        </w:rPr>
        <w:t>______________________________________________________________</w:t>
      </w:r>
    </w:p>
    <w:p w:rsidR="00C255AA" w:rsidRPr="00C255AA" w:rsidRDefault="00C255AA" w:rsidP="00C255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5AA" w:rsidRDefault="00C255AA" w:rsidP="00C255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E14" w:rsidRPr="00F644C4" w:rsidRDefault="00275E14" w:rsidP="00F644C4">
      <w:pPr>
        <w:shd w:val="clear" w:color="auto" w:fill="FFFFFF"/>
        <w:spacing w:before="5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F644C4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Планируемые результаты изучения курса</w:t>
      </w:r>
    </w:p>
    <w:p w:rsidR="00275E14" w:rsidRPr="00F644C4" w:rsidRDefault="00275E14" w:rsidP="00F644C4">
      <w:pPr>
        <w:shd w:val="clear" w:color="auto" w:fill="FFFFFF"/>
        <w:spacing w:before="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 w:rsidRPr="00F644C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Планируемые личностные результаты:</w:t>
      </w:r>
    </w:p>
    <w:p w:rsidR="00275E14" w:rsidRPr="00F644C4" w:rsidRDefault="00275E14" w:rsidP="00F644C4">
      <w:pPr>
        <w:pStyle w:val="a5"/>
        <w:numPr>
          <w:ilvl w:val="0"/>
          <w:numId w:val="4"/>
        </w:numPr>
        <w:shd w:val="clear" w:color="auto" w:fill="FFFFFF"/>
        <w:spacing w:before="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F644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способность к осознанию своей российской идентичности, чувство причастности к историко-культурной общности российского народа и судьбе России, гордость за культуру своей Родины, патриотизм;</w:t>
      </w:r>
    </w:p>
    <w:p w:rsidR="00275E14" w:rsidRPr="00F644C4" w:rsidRDefault="00275E14" w:rsidP="00F644C4">
      <w:pPr>
        <w:pStyle w:val="a5"/>
        <w:numPr>
          <w:ilvl w:val="0"/>
          <w:numId w:val="4"/>
        </w:numPr>
        <w:shd w:val="clear" w:color="auto" w:fill="FFFFFF"/>
        <w:spacing w:before="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F644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уважение к  народам России, их традициям обычаям, культуре; приверженность идеям интернационализма, дружбы, взаимопонимания народов;</w:t>
      </w:r>
    </w:p>
    <w:p w:rsidR="00275E14" w:rsidRPr="00F644C4" w:rsidRDefault="00275E14" w:rsidP="00F644C4">
      <w:pPr>
        <w:pStyle w:val="a5"/>
        <w:numPr>
          <w:ilvl w:val="0"/>
          <w:numId w:val="4"/>
        </w:numPr>
        <w:shd w:val="clear" w:color="auto" w:fill="FFFFFF"/>
        <w:spacing w:before="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F644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готовность и способность вырабатывать собственную позицию на базе формирования мировоззрения, основанного на диалоге культур и духовно-эстетических  ценностей;</w:t>
      </w:r>
    </w:p>
    <w:p w:rsidR="00275E14" w:rsidRPr="00F644C4" w:rsidRDefault="00275E14" w:rsidP="00F644C4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развитие умений и навыков познания и самопознания через эстетические переживания, культуру и искусство;</w:t>
      </w:r>
    </w:p>
    <w:p w:rsidR="00275E14" w:rsidRPr="00F644C4" w:rsidRDefault="00275E14" w:rsidP="00F644C4">
      <w:pPr>
        <w:pStyle w:val="a5"/>
        <w:numPr>
          <w:ilvl w:val="0"/>
          <w:numId w:val="4"/>
        </w:numPr>
        <w:shd w:val="clear" w:color="auto" w:fill="FFFFFF"/>
        <w:tabs>
          <w:tab w:val="left" w:pos="57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644C4">
        <w:rPr>
          <w:rFonts w:ascii="Times New Roman" w:hAnsi="Times New Roman" w:cs="Times New Roman"/>
          <w:color w:val="000000"/>
          <w:sz w:val="24"/>
          <w:szCs w:val="24"/>
        </w:rPr>
        <w:t xml:space="preserve">эстетическое отношение к миру, готовность к его преображению по законам красоты. </w:t>
      </w:r>
      <w:r w:rsidRPr="00F644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275E14" w:rsidRPr="00F644C4" w:rsidRDefault="00275E14" w:rsidP="00F644C4">
      <w:pPr>
        <w:shd w:val="clear" w:color="auto" w:fill="FFFFFF"/>
        <w:spacing w:before="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F644C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Планируемые </w:t>
      </w:r>
      <w:proofErr w:type="spellStart"/>
      <w:r w:rsidRPr="00F644C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метапредметные</w:t>
      </w:r>
      <w:proofErr w:type="spellEnd"/>
      <w:r w:rsidRPr="00F644C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результаты. </w:t>
      </w:r>
      <w:r w:rsidRPr="00F644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Они</w:t>
      </w:r>
      <w:r w:rsidRPr="00F644C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644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связаны с </w:t>
      </w:r>
      <w:r w:rsidRPr="00F644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регулятивными </w:t>
      </w:r>
      <w:r w:rsidRPr="00F644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универсальными учебными действиями (самостоятельно определять цели; ставить и формулировать задачи; оценивать ресурсы и выбирать пути), </w:t>
      </w:r>
      <w:r w:rsidRPr="00F644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познавательными  </w:t>
      </w:r>
      <w:r w:rsidRPr="00F644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универсальными  учебными действиями </w:t>
      </w:r>
      <w:proofErr w:type="gramStart"/>
      <w:r w:rsidRPr="00F644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( </w:t>
      </w:r>
      <w:proofErr w:type="gramEnd"/>
      <w:r w:rsidRPr="00F644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осуществлять развернутый информационный поиск, критически осмысливать информацию, находить аргументы, выходить за рамки учебного предмета, выстраивать индивидуальную образовательную траекторию) и </w:t>
      </w:r>
      <w:r w:rsidRPr="00F644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коммуникативными </w:t>
      </w:r>
      <w:r w:rsidRPr="00F644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учебными действиями (осуществлять деловую коммуникацию, быть членом команды в разных ролях, развернуто, логично и точно излагать точку зрения и др.). </w:t>
      </w:r>
    </w:p>
    <w:p w:rsidR="00275E14" w:rsidRPr="00F644C4" w:rsidRDefault="00275E14" w:rsidP="00F644C4">
      <w:pPr>
        <w:shd w:val="clear" w:color="auto" w:fill="FFFFFF"/>
        <w:spacing w:before="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F644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Что касается </w:t>
      </w:r>
      <w:r w:rsidRPr="00F644C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предметных результатов</w:t>
      </w:r>
      <w:r w:rsidRPr="00F644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то это получение компетентностей историко-культурного и эстетического характера, которые могут быть полезны для общего развития личности обучающихся и формирования системы ценностей.  </w:t>
      </w:r>
    </w:p>
    <w:p w:rsidR="00275E14" w:rsidRPr="00F644C4" w:rsidRDefault="00275E14" w:rsidP="00F644C4">
      <w:pPr>
        <w:shd w:val="clear" w:color="auto" w:fill="FFFFFF"/>
        <w:spacing w:before="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</w:p>
    <w:p w:rsidR="00275E14" w:rsidRPr="00F644C4" w:rsidRDefault="00275E14" w:rsidP="00F644C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4C4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275E14" w:rsidRPr="00F644C4" w:rsidRDefault="00275E14" w:rsidP="00F644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4C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F64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раздел.</w:t>
      </w:r>
      <w:proofErr w:type="gramEnd"/>
      <w:r w:rsidRPr="00F644C4">
        <w:rPr>
          <w:rFonts w:ascii="Times New Roman" w:hAnsi="Times New Roman" w:cs="Times New Roman"/>
          <w:sz w:val="24"/>
          <w:szCs w:val="24"/>
        </w:rPr>
        <w:t xml:space="preserve">  </w:t>
      </w:r>
      <w:r w:rsidRPr="00F644C4">
        <w:rPr>
          <w:rFonts w:ascii="Times New Roman" w:hAnsi="Times New Roman" w:cs="Times New Roman"/>
          <w:b/>
          <w:sz w:val="24"/>
          <w:szCs w:val="24"/>
        </w:rPr>
        <w:t>Культурное краеведение.</w:t>
      </w:r>
      <w:r w:rsidRPr="00F644C4">
        <w:rPr>
          <w:rFonts w:ascii="Times New Roman" w:hAnsi="Times New Roman" w:cs="Times New Roman"/>
          <w:sz w:val="24"/>
          <w:szCs w:val="24"/>
        </w:rPr>
        <w:t xml:space="preserve">  «Краеведение – деятельность благородная и облагораживающая» </w:t>
      </w:r>
      <w:proofErr w:type="gramStart"/>
      <w:r w:rsidRPr="00F644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644C4">
        <w:rPr>
          <w:rFonts w:ascii="Times New Roman" w:hAnsi="Times New Roman" w:cs="Times New Roman"/>
          <w:sz w:val="24"/>
          <w:szCs w:val="24"/>
        </w:rPr>
        <w:t>Д.С. Лихачев).</w:t>
      </w:r>
    </w:p>
    <w:p w:rsidR="00275E14" w:rsidRPr="00F644C4" w:rsidRDefault="00275E14" w:rsidP="00F644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Народы Байкальского региона и их традиционная культура. </w:t>
      </w:r>
      <w:r w:rsidRPr="00F644C4">
        <w:rPr>
          <w:rFonts w:ascii="Times New Roman" w:hAnsi="Times New Roman" w:cs="Times New Roman"/>
          <w:sz w:val="24"/>
          <w:szCs w:val="24"/>
        </w:rPr>
        <w:t xml:space="preserve">Коренные народы Восточной Сибири: буряты, эвенки,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тофалары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. Их обычаи, традиции, праздники. </w:t>
      </w:r>
    </w:p>
    <w:p w:rsidR="00275E14" w:rsidRPr="00F644C4" w:rsidRDefault="00275E14" w:rsidP="00F644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b/>
          <w:sz w:val="24"/>
          <w:szCs w:val="24"/>
          <w:u w:val="single"/>
        </w:rPr>
        <w:t>Бурятские и славянские орнаменты.</w:t>
      </w:r>
      <w:r w:rsidRPr="00F644C4">
        <w:rPr>
          <w:rFonts w:ascii="Times New Roman" w:hAnsi="Times New Roman" w:cs="Times New Roman"/>
          <w:sz w:val="24"/>
          <w:szCs w:val="24"/>
        </w:rPr>
        <w:t xml:space="preserve"> Происхождение и назначение орнаментов. Группы орнаментов и узоров (</w:t>
      </w:r>
      <w:proofErr w:type="gramStart"/>
      <w:r w:rsidRPr="00F644C4">
        <w:rPr>
          <w:rFonts w:ascii="Times New Roman" w:hAnsi="Times New Roman" w:cs="Times New Roman"/>
          <w:sz w:val="24"/>
          <w:szCs w:val="24"/>
        </w:rPr>
        <w:t>геометрический</w:t>
      </w:r>
      <w:proofErr w:type="gramEnd"/>
      <w:r w:rsidRPr="00F644C4">
        <w:rPr>
          <w:rFonts w:ascii="Times New Roman" w:hAnsi="Times New Roman" w:cs="Times New Roman"/>
          <w:sz w:val="24"/>
          <w:szCs w:val="24"/>
        </w:rPr>
        <w:t>, растительный, зооморфный, религиозный). Символика бурятского молоточного узора. Разные виды «плетенок» (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улзы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). Круг. «Рогатый» узор. Знаки вечности, огня, солнца в бурятских орнаментах. Главные цвета бурятских и русских орнаментов. Особенности русских орнаментов. Орнамент русской вышивки.  Символические образы (Алатырь, Древо жизни,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Орепей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Коловрат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>). Солярные мотивы. Изображения людей и животных. Сложные комбинации мотивов</w:t>
      </w:r>
    </w:p>
    <w:p w:rsidR="00275E14" w:rsidRPr="00F644C4" w:rsidRDefault="00275E14" w:rsidP="00F644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b/>
          <w:sz w:val="24"/>
          <w:szCs w:val="24"/>
          <w:u w:val="single"/>
        </w:rPr>
        <w:t>Русский народный костюм.</w:t>
      </w:r>
      <w:r w:rsidRPr="00F644C4">
        <w:rPr>
          <w:rFonts w:ascii="Times New Roman" w:hAnsi="Times New Roman" w:cs="Times New Roman"/>
          <w:sz w:val="24"/>
          <w:szCs w:val="24"/>
        </w:rPr>
        <w:t xml:space="preserve"> Костюмы повседневные и праздничные. Традиционная мужская одежда, обувь, головные уборы. Региональные особенности в традиционном женском наряде. Два основных типа. Отражение в костюме идеи целомудренности.  Сарафан, понёва, рубаха, фартук (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запон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): цвета, крой, декор.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Епанечка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, душегрея, телогрея. Особенности девичьих и женских головных уборов. Венчик, сорока, кокошник, кика, повойник. «Красота» - головной убор невесты в Сибири. Декор головных уборов и одежды.  Девичьи украшения для косы: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косоплетки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косники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75E14" w:rsidRPr="00F644C4" w:rsidRDefault="00275E14" w:rsidP="00F644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b/>
          <w:sz w:val="24"/>
          <w:szCs w:val="24"/>
          <w:u w:val="single"/>
        </w:rPr>
        <w:t>Бурятский народный костюм.</w:t>
      </w:r>
      <w:r w:rsidRPr="00F644C4">
        <w:rPr>
          <w:rFonts w:ascii="Times New Roman" w:hAnsi="Times New Roman" w:cs="Times New Roman"/>
          <w:sz w:val="24"/>
          <w:szCs w:val="24"/>
        </w:rPr>
        <w:t xml:space="preserve"> Цветовое богатство традиционной одежды. Главный вид одежды –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дэгэл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. Отличия женского и мужского халата, зимнего и летнего. Цветовая символика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энгэра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. Особенности и различия в костюмах девочек, девушек и женщин.  Региональные особенности во внешнем виде женских безрукавок и головных уборов. Символика формы и цвета в головном уборе восточных бурят.  Богатство женских украшений. Коралл и бирюза как знаковые камни. Отражение бурятского традиционного костюма в творчестве Даши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Намдакова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 и его семьи. </w:t>
      </w:r>
    </w:p>
    <w:p w:rsidR="00275E14" w:rsidRPr="00F644C4" w:rsidRDefault="00275E14" w:rsidP="00F644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b/>
          <w:sz w:val="24"/>
          <w:szCs w:val="24"/>
          <w:u w:val="single"/>
        </w:rPr>
        <w:t>Традиционные жилища русских.</w:t>
      </w:r>
      <w:r w:rsidRPr="00F644C4">
        <w:rPr>
          <w:rFonts w:ascii="Times New Roman" w:hAnsi="Times New Roman" w:cs="Times New Roman"/>
          <w:sz w:val="24"/>
          <w:szCs w:val="24"/>
        </w:rPr>
        <w:t xml:space="preserve"> Архитектура и декор русских изб.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Охлупень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, конек, курицы,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причелины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, полотенца. Наличники и ставни. Виды деревянной резьбы: сквозная (ажурная), скульптурная (объемная), глухая (рельефная). Где и как ставились избы? Правило 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апопсии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 («красивого вида») в «Законе градском» Средневековой Руси. Материал для строительства. Конструктивно-планировочное решение избы. Внутреннее устройство изб: печь, «красный угол», «бабий угол», «коник», полати, матица,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очел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. Окна волоковые и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косящатые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. Дома-комплексы Русского Севера. </w:t>
      </w:r>
    </w:p>
    <w:p w:rsidR="00275E14" w:rsidRPr="00F644C4" w:rsidRDefault="00275E14" w:rsidP="00F644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Традиционные жилища восточных и западных бурят.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Гэр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 как отражение образа жизни кочевников и скотоводов. Войлок и сетчатые рамы в жилищах восточных бурят. Деревянные юрты западных бурят и отражение в их внешнем виде статуса хозяев. Расположение и устройство дверного проема. Потолочное светодымовое отверстие (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тооно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>), его устройство и функции. Способы защиты от холода. Внутреннее устройство и декор жилища. Роль и назначение столбов (</w:t>
      </w:r>
      <w:proofErr w:type="gramStart"/>
      <w:r w:rsidRPr="00F644C4">
        <w:rPr>
          <w:rFonts w:ascii="Times New Roman" w:hAnsi="Times New Roman" w:cs="Times New Roman"/>
          <w:sz w:val="24"/>
          <w:szCs w:val="24"/>
        </w:rPr>
        <w:t>женский</w:t>
      </w:r>
      <w:proofErr w:type="gramEnd"/>
      <w:r w:rsidRPr="00F644C4">
        <w:rPr>
          <w:rFonts w:ascii="Times New Roman" w:hAnsi="Times New Roman" w:cs="Times New Roman"/>
          <w:sz w:val="24"/>
          <w:szCs w:val="24"/>
        </w:rPr>
        <w:t>, молочный и др.). Особенности устройства очага (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гуламта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275E14" w:rsidRPr="00F644C4" w:rsidRDefault="00275E14" w:rsidP="00F644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b/>
          <w:sz w:val="24"/>
          <w:szCs w:val="24"/>
          <w:u w:val="single"/>
        </w:rPr>
        <w:t>Архитектурно-этнографический музей  «</w:t>
      </w:r>
      <w:proofErr w:type="spellStart"/>
      <w:r w:rsidRPr="00F644C4">
        <w:rPr>
          <w:rFonts w:ascii="Times New Roman" w:hAnsi="Times New Roman" w:cs="Times New Roman"/>
          <w:b/>
          <w:sz w:val="24"/>
          <w:szCs w:val="24"/>
          <w:u w:val="single"/>
        </w:rPr>
        <w:t>Тальцы</w:t>
      </w:r>
      <w:proofErr w:type="spellEnd"/>
      <w:r w:rsidRPr="00F644C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F644C4">
        <w:rPr>
          <w:rFonts w:ascii="Times New Roman" w:hAnsi="Times New Roman" w:cs="Times New Roman"/>
          <w:sz w:val="24"/>
          <w:szCs w:val="24"/>
        </w:rPr>
        <w:t xml:space="preserve">  - центр сохранения традиционной культуры народов Восточной Сибири.   История музея. Эвенкийское стойбище, бурятский улус, сибирские крестьянские и казачьи усадьбы </w:t>
      </w:r>
      <w:r w:rsidRPr="00F644C4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644C4">
        <w:rPr>
          <w:rFonts w:ascii="Times New Roman" w:hAnsi="Times New Roman" w:cs="Times New Roman"/>
          <w:sz w:val="24"/>
          <w:szCs w:val="24"/>
        </w:rPr>
        <w:t>-</w:t>
      </w:r>
      <w:r w:rsidRPr="00F644C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644C4">
        <w:rPr>
          <w:rFonts w:ascii="Times New Roman" w:hAnsi="Times New Roman" w:cs="Times New Roman"/>
          <w:sz w:val="24"/>
          <w:szCs w:val="24"/>
        </w:rPr>
        <w:t xml:space="preserve"> веков  (Непомилуева, Серышева, Прокопьева), каскад водяных мельниц и церковно-приходская школа </w:t>
      </w:r>
      <w:r w:rsidRPr="00F644C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644C4">
        <w:rPr>
          <w:rFonts w:ascii="Times New Roman" w:hAnsi="Times New Roman" w:cs="Times New Roman"/>
          <w:sz w:val="24"/>
          <w:szCs w:val="24"/>
        </w:rPr>
        <w:t xml:space="preserve"> века.  Спасская башня Илимского острога </w:t>
      </w:r>
      <w:r w:rsidRPr="00F644C4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644C4">
        <w:rPr>
          <w:rFonts w:ascii="Times New Roman" w:hAnsi="Times New Roman" w:cs="Times New Roman"/>
          <w:sz w:val="24"/>
          <w:szCs w:val="24"/>
        </w:rPr>
        <w:t xml:space="preserve"> века. </w:t>
      </w:r>
      <w:r w:rsidRPr="00F644C4">
        <w:rPr>
          <w:rFonts w:ascii="Times New Roman" w:hAnsi="Times New Roman" w:cs="Times New Roman"/>
          <w:sz w:val="24"/>
          <w:szCs w:val="24"/>
          <w:u w:val="single"/>
        </w:rPr>
        <w:t>Деревянная архитектура  родного поселка.</w:t>
      </w:r>
    </w:p>
    <w:p w:rsidR="00275E14" w:rsidRPr="00F644C4" w:rsidRDefault="00275E14" w:rsidP="00F644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b/>
          <w:sz w:val="24"/>
          <w:szCs w:val="24"/>
          <w:u w:val="single"/>
        </w:rPr>
        <w:t>Памятник деревянного зодчества музей-заповедник «Кижи».</w:t>
      </w:r>
      <w:r w:rsidRPr="00F644C4">
        <w:rPr>
          <w:rFonts w:ascii="Times New Roman" w:hAnsi="Times New Roman" w:cs="Times New Roman"/>
          <w:sz w:val="24"/>
          <w:szCs w:val="24"/>
        </w:rPr>
        <w:t xml:space="preserve"> Архитектурный ансамбль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Кижского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 погоста расположен на </w:t>
      </w:r>
      <w:hyperlink r:id="rId5" w:tooltip="Кижи (остров)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острове Кижи</w:t>
        </w:r>
      </w:hyperlink>
      <w:r w:rsidRPr="00F644C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Онежское озеро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Онежского озера</w:t>
        </w:r>
      </w:hyperlink>
      <w:r w:rsidRPr="00F644C4">
        <w:rPr>
          <w:rFonts w:ascii="Times New Roman" w:hAnsi="Times New Roman" w:cs="Times New Roman"/>
          <w:sz w:val="24"/>
          <w:szCs w:val="24"/>
        </w:rPr>
        <w:t xml:space="preserve">, в Карелии. Здесь можно увидеть две деревянные церкви XVIII века, а также восьмигранную колокольню, построенную из дерева в 1862 году. Эти необычные сооружения, </w:t>
      </w:r>
      <w:r w:rsidRPr="00F644C4">
        <w:rPr>
          <w:rFonts w:ascii="Times New Roman" w:hAnsi="Times New Roman" w:cs="Times New Roman"/>
          <w:sz w:val="24"/>
          <w:szCs w:val="24"/>
        </w:rPr>
        <w:lastRenderedPageBreak/>
        <w:t xml:space="preserve">являющиеся вершиной плотницкого мастерства, представляют собой образец древнего церковного прихода и гармонично сочетаются с окружающим природным ландшафтом.  </w:t>
      </w:r>
    </w:p>
    <w:p w:rsidR="00275E14" w:rsidRPr="00F644C4" w:rsidRDefault="00275E14" w:rsidP="00F644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5E14" w:rsidRPr="00F644C4" w:rsidRDefault="00275E14" w:rsidP="00F644C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44C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</w:t>
      </w:r>
      <w:r w:rsidRPr="00F644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раздел.</w:t>
      </w:r>
      <w:proofErr w:type="gramEnd"/>
      <w:r w:rsidRPr="00F644C4">
        <w:rPr>
          <w:rFonts w:ascii="Times New Roman" w:hAnsi="Times New Roman" w:cs="Times New Roman"/>
          <w:sz w:val="24"/>
          <w:szCs w:val="24"/>
        </w:rPr>
        <w:t xml:space="preserve"> </w:t>
      </w:r>
      <w:r w:rsidRPr="00F644C4">
        <w:rPr>
          <w:rFonts w:ascii="Times New Roman" w:hAnsi="Times New Roman" w:cs="Times New Roman"/>
          <w:b/>
          <w:sz w:val="24"/>
          <w:szCs w:val="24"/>
        </w:rPr>
        <w:t xml:space="preserve">Памятники Всемирного культурного наследия  ЮНЕСКО на территории России.  </w:t>
      </w:r>
    </w:p>
    <w:p w:rsidR="00275E14" w:rsidRPr="00F644C4" w:rsidRDefault="00E114F7" w:rsidP="00F644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b/>
          <w:sz w:val="24"/>
          <w:szCs w:val="24"/>
          <w:u w:val="single"/>
        </w:rPr>
        <w:t>Памятники культуры Русского Севера.</w:t>
      </w:r>
      <w:r w:rsidR="00275E14" w:rsidRPr="00F644C4">
        <w:rPr>
          <w:rFonts w:ascii="Times New Roman" w:hAnsi="Times New Roman" w:cs="Times New Roman"/>
          <w:sz w:val="24"/>
          <w:szCs w:val="24"/>
        </w:rPr>
        <w:t xml:space="preserve"> Культурный и исторический ансамбль </w:t>
      </w:r>
      <w:r w:rsidR="00275E14" w:rsidRPr="00F644C4">
        <w:rPr>
          <w:rFonts w:ascii="Times New Roman" w:hAnsi="Times New Roman" w:cs="Times New Roman"/>
          <w:sz w:val="24"/>
          <w:szCs w:val="24"/>
          <w:u w:val="single"/>
        </w:rPr>
        <w:t>«</w:t>
      </w:r>
      <w:hyperlink r:id="rId7" w:tooltip="Соловецкий монастырь" w:history="1">
        <w:r w:rsidR="00275E14"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Соловецкие острова</w:t>
        </w:r>
      </w:hyperlink>
      <w:r w:rsidR="00275E14" w:rsidRPr="00F644C4">
        <w:rPr>
          <w:rStyle w:val="a3"/>
          <w:rFonts w:ascii="Times New Roman" w:hAnsi="Times New Roman" w:cs="Times New Roman"/>
          <w:color w:val="auto"/>
          <w:sz w:val="24"/>
          <w:szCs w:val="24"/>
        </w:rPr>
        <w:t>».</w:t>
      </w:r>
      <w:r w:rsidR="00275E14" w:rsidRPr="00F644C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tooltip="Соловецкий архипелаг" w:history="1">
        <w:r w:rsidR="00275E14"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Соловецкий архипелаг</w:t>
        </w:r>
      </w:hyperlink>
      <w:r w:rsidR="00275E14" w:rsidRPr="00F644C4">
        <w:rPr>
          <w:rFonts w:ascii="Times New Roman" w:hAnsi="Times New Roman" w:cs="Times New Roman"/>
          <w:sz w:val="24"/>
          <w:szCs w:val="24"/>
        </w:rPr>
        <w:t xml:space="preserve">, располагающийся в западной части </w:t>
      </w:r>
      <w:hyperlink r:id="rId9" w:tooltip="Белое море" w:history="1">
        <w:r w:rsidR="00275E14"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Белого моря</w:t>
        </w:r>
      </w:hyperlink>
      <w:r w:rsidR="00275E14" w:rsidRPr="00F644C4">
        <w:rPr>
          <w:rFonts w:ascii="Times New Roman" w:hAnsi="Times New Roman" w:cs="Times New Roman"/>
          <w:sz w:val="24"/>
          <w:szCs w:val="24"/>
        </w:rPr>
        <w:t xml:space="preserve">, начиная с XV века, местом создания и активного развития крупнейшего на Русском Севере монастыря. Здесь также расположены несколько церквей XVI-XIX веков. </w:t>
      </w:r>
      <w:r w:rsidR="00275E14" w:rsidRPr="00F644C4">
        <w:rPr>
          <w:rFonts w:ascii="Times New Roman" w:hAnsi="Times New Roman" w:cs="Times New Roman"/>
          <w:sz w:val="24"/>
          <w:szCs w:val="24"/>
          <w:u w:val="single"/>
        </w:rPr>
        <w:t>Ансамбль  Ферапонтова монастыря.</w:t>
      </w:r>
      <w:r w:rsidR="00275E14" w:rsidRPr="00F644C4">
        <w:rPr>
          <w:rFonts w:ascii="Times New Roman" w:hAnsi="Times New Roman" w:cs="Times New Roman"/>
          <w:sz w:val="24"/>
          <w:szCs w:val="24"/>
        </w:rPr>
        <w:t xml:space="preserve"> Ферапонтов монастырь располагается в Вологодской области, на севере Европейской части России. Это исключительно хорошо сохранившийся православный монастырский комплекс XV-XVII веков, периода, имевшего огромное значение для формирования централизованного российского государства и развития его культуры. Архитектура монастыря своеобразна и целостна. В интерьере храма Рождества Богородицы сохранились великолепные настенные фрески </w:t>
      </w:r>
      <w:hyperlink r:id="rId10" w:tooltip="Дионисий (иконописец)" w:history="1">
        <w:r w:rsidR="00275E14"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Дионисия</w:t>
        </w:r>
      </w:hyperlink>
      <w:r w:rsidR="00275E14" w:rsidRPr="00F644C4">
        <w:rPr>
          <w:rFonts w:ascii="Times New Roman" w:hAnsi="Times New Roman" w:cs="Times New Roman"/>
          <w:sz w:val="24"/>
          <w:szCs w:val="24"/>
        </w:rPr>
        <w:t xml:space="preserve">  - величайшего русского художника конца XV века.</w:t>
      </w:r>
    </w:p>
    <w:p w:rsidR="00275E14" w:rsidRPr="00F644C4" w:rsidRDefault="00F65A15" w:rsidP="00F644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75E14"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Храмы псковской архитектурной школы</w:t>
        </w:r>
      </w:hyperlink>
      <w:r w:rsidR="00275E14" w:rsidRPr="00F644C4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275E14" w:rsidRPr="00F644C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75E14" w:rsidRPr="00F644C4">
        <w:rPr>
          <w:rFonts w:ascii="Times New Roman" w:hAnsi="Times New Roman" w:cs="Times New Roman"/>
          <w:sz w:val="24"/>
          <w:szCs w:val="24"/>
        </w:rPr>
        <w:t>Церкви, соборы, монастыри, крепостные башни Пскова (северо-запад Российской Федерации) составляют группу памятников, для которых характерны кубические объемы, купола, подъезды и колокольни. Наиболее ранние элементы датируются XII веком. Церкви и соборы гармонично сочетаются с окружающим их природным ландшафтом, во многом благодаря садам. Под влиянием византийских и новгородских традиций псковская школа зодчества достигла пика своего развития в XV-XVI веках и стала одной из самых влиятельных в стране. Она оказывала значительное влияние на формирование архитектурных стилей в России на протяжении пяти столетий.</w:t>
      </w:r>
      <w:r w:rsidR="00275E14" w:rsidRPr="00F644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2" w:history="1">
        <w:r w:rsidR="00275E14"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Исторические памятники Новгорода и окрестностей</w:t>
        </w:r>
      </w:hyperlink>
      <w:r w:rsidR="00275E14" w:rsidRPr="00F644C4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275E14" w:rsidRPr="00F644C4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75E14" w:rsidRPr="00F644C4">
        <w:rPr>
          <w:rFonts w:ascii="Times New Roman" w:hAnsi="Times New Roman" w:cs="Times New Roman"/>
          <w:sz w:val="24"/>
          <w:szCs w:val="24"/>
        </w:rPr>
        <w:t xml:space="preserve">Новгород был в IX веке первой столицей России, центром православной духовности и русской архитектуры. Его средневековые памятники, церкви и монастыри, а также фрески </w:t>
      </w:r>
      <w:hyperlink r:id="rId13" w:tooltip="Феофан Грек" w:history="1">
        <w:r w:rsidR="00275E14"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Феофана Грека</w:t>
        </w:r>
      </w:hyperlink>
      <w:r w:rsidR="00275E14" w:rsidRPr="00F644C4">
        <w:rPr>
          <w:rFonts w:ascii="Times New Roman" w:hAnsi="Times New Roman" w:cs="Times New Roman"/>
          <w:sz w:val="24"/>
          <w:szCs w:val="24"/>
        </w:rPr>
        <w:t xml:space="preserve"> (учителя </w:t>
      </w:r>
      <w:hyperlink r:id="rId14" w:tooltip="Андрей Рублёв" w:history="1">
        <w:r w:rsidR="00275E14"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Андрея Рублёва</w:t>
        </w:r>
      </w:hyperlink>
      <w:r w:rsidR="00275E14" w:rsidRPr="00F644C4">
        <w:rPr>
          <w:rFonts w:ascii="Times New Roman" w:hAnsi="Times New Roman" w:cs="Times New Roman"/>
          <w:sz w:val="24"/>
          <w:szCs w:val="24"/>
        </w:rPr>
        <w:t>), датируемые XIV веком, наглядно иллюстрируют выдающийся уровень архитектурного и художественного творчества.</w:t>
      </w:r>
    </w:p>
    <w:p w:rsidR="00275E14" w:rsidRPr="00F644C4" w:rsidRDefault="00275E14" w:rsidP="00F644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b/>
          <w:sz w:val="24"/>
          <w:szCs w:val="24"/>
          <w:u w:val="single"/>
        </w:rPr>
        <w:t xml:space="preserve">Белокаменные храмы Владимира, Суздаля, Ярославля. </w:t>
      </w:r>
    </w:p>
    <w:p w:rsidR="00275E14" w:rsidRPr="00F644C4" w:rsidRDefault="00275E14" w:rsidP="00F644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sz w:val="24"/>
          <w:szCs w:val="24"/>
        </w:rPr>
        <w:t xml:space="preserve"> Владимир и Суздаль - два старинных центра культуры Центральной России -  занимают важное место в истории становления архитектуры страны. Здесь находится целый ряд величественных культовых и общественных зданий XII-XIII веков, среди которых выделяются </w:t>
      </w:r>
      <w:hyperlink r:id="rId15" w:tooltip="Успенский собор (Владимир)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Успенский</w:t>
        </w:r>
      </w:hyperlink>
      <w:r w:rsidRPr="00F644C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tooltip="Дмитриевский собор (Владимир)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Дмитриевский</w:t>
        </w:r>
      </w:hyperlink>
      <w:r w:rsidRPr="00F644C4">
        <w:rPr>
          <w:rFonts w:ascii="Times New Roman" w:hAnsi="Times New Roman" w:cs="Times New Roman"/>
          <w:sz w:val="24"/>
          <w:szCs w:val="24"/>
        </w:rPr>
        <w:t xml:space="preserve"> соборы и </w:t>
      </w:r>
      <w:hyperlink r:id="rId17" w:tooltip="Церковь Покрова на Нерли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церковь Покрова на Нерли</w:t>
        </w:r>
      </w:hyperlink>
      <w:r w:rsidRPr="00F644C4">
        <w:rPr>
          <w:rFonts w:ascii="Times New Roman" w:hAnsi="Times New Roman" w:cs="Times New Roman"/>
          <w:sz w:val="24"/>
          <w:szCs w:val="24"/>
        </w:rPr>
        <w:t xml:space="preserve">. </w:t>
      </w:r>
      <w:hyperlink r:id="rId18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Исторический центр Ярославля</w:t>
        </w:r>
      </w:hyperlink>
      <w:r w:rsidRPr="00F644C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644C4">
        <w:rPr>
          <w:rFonts w:ascii="Times New Roman" w:hAnsi="Times New Roman" w:cs="Times New Roman"/>
          <w:sz w:val="24"/>
          <w:szCs w:val="24"/>
        </w:rPr>
        <w:t xml:space="preserve"> известен своими многочисленными церквями XVII века. Он -  выдающийся образец осуществления реформы городской планировки, проведенной по указу императрицы </w:t>
      </w:r>
      <w:hyperlink r:id="rId19" w:tooltip="Екатерина II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Екатерины Великой</w:t>
        </w:r>
      </w:hyperlink>
      <w:r w:rsidRPr="00F644C4">
        <w:rPr>
          <w:rFonts w:ascii="Times New Roman" w:hAnsi="Times New Roman" w:cs="Times New Roman"/>
          <w:sz w:val="24"/>
          <w:szCs w:val="24"/>
        </w:rPr>
        <w:t xml:space="preserve"> в 1763 году по всей России. Хотя город и сохранил ряд замечательных исторических построек, в дальнейшем он был реконструирован в стиле </w:t>
      </w:r>
      <w:hyperlink r:id="rId20" w:tooltip="Классицизм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классицизма</w:t>
        </w:r>
      </w:hyperlink>
      <w:r w:rsidRPr="00F644C4">
        <w:rPr>
          <w:rFonts w:ascii="Times New Roman" w:hAnsi="Times New Roman" w:cs="Times New Roman"/>
          <w:sz w:val="24"/>
          <w:szCs w:val="24"/>
        </w:rPr>
        <w:t xml:space="preserve"> на основе радиального генерального плана. В нем также сохранились относящиеся к XVI веку сооружения </w:t>
      </w:r>
      <w:hyperlink r:id="rId21" w:tooltip="Спасо-Преображенский монастырь (Ярославль)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Спасского монастыря</w:t>
        </w:r>
      </w:hyperlink>
      <w:r w:rsidRPr="00F644C4">
        <w:rPr>
          <w:rFonts w:ascii="Times New Roman" w:hAnsi="Times New Roman" w:cs="Times New Roman"/>
          <w:sz w:val="24"/>
          <w:szCs w:val="24"/>
        </w:rPr>
        <w:t>,  одного из старейших в Верхневолжском регионе, возникшего в конце XII века на месте языческого храма, но со временем перестроенного.</w:t>
      </w:r>
    </w:p>
    <w:p w:rsidR="00275E14" w:rsidRPr="00F644C4" w:rsidRDefault="00275E14" w:rsidP="00F644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b/>
          <w:sz w:val="24"/>
          <w:szCs w:val="24"/>
          <w:u w:val="single"/>
        </w:rPr>
        <w:t>Памятники архитектуры Москвы и окрестностей.</w:t>
      </w:r>
      <w:r w:rsidRPr="00F644C4">
        <w:rPr>
          <w:rFonts w:ascii="Times New Roman" w:hAnsi="Times New Roman" w:cs="Times New Roman"/>
          <w:sz w:val="24"/>
          <w:szCs w:val="24"/>
        </w:rPr>
        <w:t xml:space="preserve"> Московский Кремль и Красная площадь. Ново-Девичий </w:t>
      </w:r>
      <w:r w:rsidR="00BA4500" w:rsidRPr="00F644C4">
        <w:rPr>
          <w:rFonts w:ascii="Times New Roman" w:hAnsi="Times New Roman" w:cs="Times New Roman"/>
          <w:sz w:val="24"/>
          <w:szCs w:val="24"/>
        </w:rPr>
        <w:t>монастырь. Коломенское. Троице-</w:t>
      </w:r>
      <w:r w:rsidRPr="00F644C4">
        <w:rPr>
          <w:rFonts w:ascii="Times New Roman" w:hAnsi="Times New Roman" w:cs="Times New Roman"/>
          <w:sz w:val="24"/>
          <w:szCs w:val="24"/>
        </w:rPr>
        <w:t xml:space="preserve">Сергиева Лавра. </w:t>
      </w:r>
      <w:hyperlink r:id="rId22" w:history="1">
        <w:proofErr w:type="gramStart"/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Московский Кремль</w:t>
        </w:r>
      </w:hyperlink>
      <w:r w:rsidRPr="00F644C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tooltip="Красная площадь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Красная площадь</w:t>
        </w:r>
      </w:hyperlink>
      <w:r w:rsidRPr="00F644C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r w:rsidRPr="00F644C4">
        <w:rPr>
          <w:rFonts w:ascii="Times New Roman" w:hAnsi="Times New Roman" w:cs="Times New Roman"/>
          <w:sz w:val="24"/>
          <w:szCs w:val="24"/>
        </w:rPr>
        <w:t>неразрывно связаны с наиболее важными историческими и политическими событиями в жизни России.</w:t>
      </w:r>
      <w:proofErr w:type="gramEnd"/>
      <w:r w:rsidRPr="00F644C4">
        <w:rPr>
          <w:rFonts w:ascii="Times New Roman" w:hAnsi="Times New Roman" w:cs="Times New Roman"/>
          <w:sz w:val="24"/>
          <w:szCs w:val="24"/>
        </w:rPr>
        <w:t xml:space="preserve"> Московский Кремль, созданный в период с XIV по XVII век выдающимися русскими и иностранными зодчими, являлся </w:t>
      </w:r>
      <w:r w:rsidRPr="00F644C4">
        <w:rPr>
          <w:rFonts w:ascii="Times New Roman" w:hAnsi="Times New Roman" w:cs="Times New Roman"/>
          <w:sz w:val="24"/>
          <w:szCs w:val="24"/>
        </w:rPr>
        <w:lastRenderedPageBreak/>
        <w:t xml:space="preserve">великокняжеской, а затем и царской резиденцией, а также религиозным центром. На Красной площади возвышается </w:t>
      </w:r>
      <w:hyperlink r:id="rId24" w:tooltip="Собор Василия Блаженного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собор Василия Блаженного</w:t>
        </w:r>
      </w:hyperlink>
      <w:r w:rsidRPr="00F644C4">
        <w:rPr>
          <w:rFonts w:ascii="Times New Roman" w:hAnsi="Times New Roman" w:cs="Times New Roman"/>
          <w:sz w:val="24"/>
          <w:szCs w:val="24"/>
        </w:rPr>
        <w:t xml:space="preserve">  -  подлинный шедевр русской православной архитектуры. Архитектурный ансамбль </w:t>
      </w:r>
      <w:hyperlink r:id="rId25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Троице-Сергиевой лавры</w:t>
        </w:r>
      </w:hyperlink>
      <w:r w:rsidRPr="00F644C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Pr="00F644C4">
        <w:rPr>
          <w:rFonts w:ascii="Times New Roman" w:hAnsi="Times New Roman" w:cs="Times New Roman"/>
          <w:sz w:val="24"/>
          <w:szCs w:val="24"/>
        </w:rPr>
        <w:t xml:space="preserve">яркий пример действующего православного монастыря, обладающего чертами крепости, что вполне соответствовало духу времени его формирования  в  XV-XVIII веках. В главном храме лавры  - </w:t>
      </w:r>
      <w:hyperlink r:id="rId26" w:tooltip="Успенский собор (Троице-Сергиева лавра) (страница отсутствует)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Успенском соборе</w:t>
        </w:r>
      </w:hyperlink>
      <w:r w:rsidRPr="00F644C4">
        <w:rPr>
          <w:rFonts w:ascii="Times New Roman" w:hAnsi="Times New Roman" w:cs="Times New Roman"/>
          <w:sz w:val="24"/>
          <w:szCs w:val="24"/>
        </w:rPr>
        <w:t xml:space="preserve">, созданном по образу и подобию одноименного собора Московского Кремля, находится гробница </w:t>
      </w:r>
      <w:hyperlink r:id="rId27" w:tooltip="Борис Годунов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Бориса Годунова</w:t>
        </w:r>
      </w:hyperlink>
      <w:r w:rsidRPr="00F644C4">
        <w:rPr>
          <w:rFonts w:ascii="Times New Roman" w:hAnsi="Times New Roman" w:cs="Times New Roman"/>
          <w:sz w:val="24"/>
          <w:szCs w:val="24"/>
        </w:rPr>
        <w:t>. Среди сокровищ лавры знаменитая икона «</w:t>
      </w:r>
      <w:hyperlink r:id="rId28" w:tooltip="Троица (икона Рублёва)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Троица</w:t>
        </w:r>
      </w:hyperlink>
      <w:r w:rsidRPr="00F644C4">
        <w:rPr>
          <w:rFonts w:ascii="Times New Roman" w:hAnsi="Times New Roman" w:cs="Times New Roman"/>
          <w:sz w:val="24"/>
          <w:szCs w:val="24"/>
        </w:rPr>
        <w:t>» работы Андрея Рублёва.</w:t>
      </w:r>
    </w:p>
    <w:p w:rsidR="00275E14" w:rsidRPr="00F644C4" w:rsidRDefault="00F65A15" w:rsidP="00F644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proofErr w:type="gramStart"/>
        <w:r w:rsidR="00275E14"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Церковь Вознесения</w:t>
        </w:r>
      </w:hyperlink>
      <w:r w:rsidR="00275E14" w:rsidRPr="00F644C4">
        <w:rPr>
          <w:rFonts w:ascii="Times New Roman" w:hAnsi="Times New Roman" w:cs="Times New Roman"/>
          <w:sz w:val="24"/>
          <w:szCs w:val="24"/>
        </w:rPr>
        <w:t xml:space="preserve"> в </w:t>
      </w:r>
      <w:hyperlink r:id="rId30" w:tooltip="Государственный художественный историко-архитектурный и природно-ландшафтный музей-заповедник " w:history="1">
        <w:r w:rsidR="00275E14"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Коломенском</w:t>
        </w:r>
      </w:hyperlink>
      <w:r w:rsidR="00275E14" w:rsidRPr="00F644C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75E14" w:rsidRPr="00F644C4">
        <w:rPr>
          <w:rFonts w:ascii="Times New Roman" w:hAnsi="Times New Roman" w:cs="Times New Roman"/>
          <w:sz w:val="24"/>
          <w:szCs w:val="24"/>
        </w:rPr>
        <w:t xml:space="preserve"> построена в 1532 году в ознаменование появления на свет наследника  -  будущего царя  </w:t>
      </w:r>
      <w:hyperlink r:id="rId31" w:tooltip="Иван Грозный" w:history="1">
        <w:r w:rsidR="00275E14"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Ивана  IV Грозного</w:t>
        </w:r>
      </w:hyperlink>
      <w:r w:rsidR="00275E14" w:rsidRPr="00F644C4">
        <w:rPr>
          <w:rFonts w:ascii="Times New Roman" w:hAnsi="Times New Roman" w:cs="Times New Roman"/>
          <w:sz w:val="24"/>
          <w:szCs w:val="24"/>
        </w:rPr>
        <w:t>. Церковь Вознесения, являющаяся одним из самых ранних примеров выполнения в камне традиционного для деревянной архитектуры шатрового завершения, оказала большое влияние на дальнейшее развитие русской церковной архитектуры.</w:t>
      </w:r>
      <w:proofErr w:type="gramEnd"/>
    </w:p>
    <w:p w:rsidR="00275E14" w:rsidRPr="00F644C4" w:rsidRDefault="00275E14" w:rsidP="00F644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sz w:val="24"/>
          <w:szCs w:val="24"/>
        </w:rPr>
        <w:t xml:space="preserve">Ансамбль </w:t>
      </w:r>
      <w:hyperlink r:id="rId32" w:tooltip="Новодевичий монастырь (Москва)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Новодевичьего монастыря</w:t>
        </w:r>
      </w:hyperlink>
      <w:r w:rsidRPr="00F644C4">
        <w:rPr>
          <w:rFonts w:ascii="Times New Roman" w:hAnsi="Times New Roman" w:cs="Times New Roman"/>
          <w:sz w:val="24"/>
          <w:szCs w:val="24"/>
        </w:rPr>
        <w:t xml:space="preserve"> создавался на протяжении XVI-XVII столетий и являлся одним из звеньев в цепочке монастырских ансамблей, объединенных в оборонную систему города. Монастырь был тесно связан с политической, культурной и религиозной жизнью России, а также с Московским Кремлём. Здесь были пострижены в монахини и погребены представительницы царской фамилии, знатных боярских и дворянских родов. Ансамбль Новодевичьего монастыря является одним из шедевров русского зодчества (стиль «</w:t>
      </w:r>
      <w:hyperlink r:id="rId33" w:tooltip="Московское барокко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московское барокко</w:t>
        </w:r>
      </w:hyperlink>
      <w:r w:rsidRPr="00F644C4">
        <w:rPr>
          <w:rFonts w:ascii="Times New Roman" w:hAnsi="Times New Roman" w:cs="Times New Roman"/>
          <w:sz w:val="24"/>
          <w:szCs w:val="24"/>
        </w:rPr>
        <w:t>»), а его интерьеры, где хранятся ценные коллекции живописи и произведений декоративно-прикладного искусства, отличаются богатым внутренним убранством.</w:t>
      </w:r>
    </w:p>
    <w:p w:rsidR="00E114F7" w:rsidRPr="00F644C4" w:rsidRDefault="00E114F7" w:rsidP="00F644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Дворцы и парки Санкт-Петербурга как объект Всемирного наследия. </w:t>
      </w:r>
      <w:hyperlink r:id="rId34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Исторический центр Санкт-Петербурга </w:t>
        </w:r>
        <w:r w:rsidRPr="00F644C4">
          <w:rPr>
            <w:rFonts w:ascii="Times New Roman" w:hAnsi="Times New Roman" w:cs="Times New Roman"/>
            <w:sz w:val="24"/>
            <w:szCs w:val="24"/>
          </w:rPr>
          <w:t>с его  множеством каналов и более чем 400 мостами</w:t>
        </w:r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Pr="00F644C4">
        <w:rPr>
          <w:rFonts w:ascii="Times New Roman" w:hAnsi="Times New Roman" w:cs="Times New Roman"/>
          <w:sz w:val="24"/>
          <w:szCs w:val="24"/>
        </w:rPr>
        <w:t xml:space="preserve"> - это результат величайшего градостроительного проекта, начатого в 1703 году при </w:t>
      </w:r>
      <w:hyperlink r:id="rId35" w:tooltip="Пётр I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Петре Великом</w:t>
        </w:r>
      </w:hyperlink>
      <w:r w:rsidRPr="00F644C4">
        <w:rPr>
          <w:rFonts w:ascii="Times New Roman" w:hAnsi="Times New Roman" w:cs="Times New Roman"/>
          <w:sz w:val="24"/>
          <w:szCs w:val="24"/>
        </w:rPr>
        <w:t xml:space="preserve">. В  архитектурном наследии города сочетаются столь различные стили, как </w:t>
      </w:r>
      <w:hyperlink r:id="rId36" w:tooltip="Барокко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барокко</w:t>
        </w:r>
      </w:hyperlink>
      <w:r w:rsidRPr="00F644C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7" w:tooltip="Классицизм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классицизм</w:t>
        </w:r>
      </w:hyperlink>
      <w:r w:rsidRPr="00F644C4">
        <w:rPr>
          <w:rFonts w:ascii="Times New Roman" w:hAnsi="Times New Roman" w:cs="Times New Roman"/>
          <w:sz w:val="24"/>
          <w:szCs w:val="24"/>
        </w:rPr>
        <w:t xml:space="preserve">, что можно видеть на примере </w:t>
      </w:r>
      <w:hyperlink r:id="rId38" w:tooltip="Главное адмиралтейство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Адмиралтейства</w:t>
        </w:r>
      </w:hyperlink>
      <w:r w:rsidRPr="00F644C4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tooltip="Зимний дворец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Зимнего дворца</w:t>
        </w:r>
      </w:hyperlink>
      <w:r w:rsidRPr="00F644C4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tooltip="Мраморный дворец (Санкт-Петербург)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Мраморного дворца</w:t>
        </w:r>
      </w:hyperlink>
      <w:r w:rsidRPr="00F644C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1" w:tooltip="Эрмитаж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Эрмитажа</w:t>
        </w:r>
      </w:hyperlink>
      <w:r w:rsidRPr="00F644C4">
        <w:rPr>
          <w:rFonts w:ascii="Times New Roman" w:hAnsi="Times New Roman" w:cs="Times New Roman"/>
          <w:sz w:val="24"/>
          <w:szCs w:val="24"/>
        </w:rPr>
        <w:t>.</w:t>
      </w:r>
    </w:p>
    <w:p w:rsidR="00275E14" w:rsidRPr="00F644C4" w:rsidRDefault="00275E14" w:rsidP="00F644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b/>
          <w:sz w:val="24"/>
          <w:szCs w:val="24"/>
          <w:u w:val="single"/>
        </w:rPr>
        <w:t>Памятники архитектуры Поволжья.</w:t>
      </w:r>
      <w:r w:rsidRPr="00F644C4">
        <w:rPr>
          <w:rFonts w:ascii="Times New Roman" w:hAnsi="Times New Roman" w:cs="Times New Roman"/>
          <w:sz w:val="24"/>
          <w:szCs w:val="24"/>
        </w:rPr>
        <w:t xml:space="preserve"> Историко-архитектурный комплекс «Казанский кремль». Возникший на обитаемой с очень давних времён территории, Казанский кремль ведёт свою историю от мусульманского периода в истории </w:t>
      </w:r>
      <w:hyperlink r:id="rId42" w:tooltip="Золотая Орда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Золотой Орды</w:t>
        </w:r>
      </w:hyperlink>
      <w:r w:rsidRPr="00F644C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3" w:tooltip="Казанское ханство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Казанского ханства</w:t>
        </w:r>
      </w:hyperlink>
      <w:r w:rsidRPr="00F644C4">
        <w:rPr>
          <w:rFonts w:ascii="Times New Roman" w:hAnsi="Times New Roman" w:cs="Times New Roman"/>
          <w:sz w:val="24"/>
          <w:szCs w:val="24"/>
        </w:rPr>
        <w:t xml:space="preserve">. Он был завоеван в 1552 году Иваном Грозным и стал оплотом православия в Поволжье. Кремль, во многом сохранивший планировку древней татарской крепости и ставший важным центром паломничества, включает выдающиеся исторические здания XVI-XIX веков, построенные на руинах более ранних сооружений X-XVI веков. </w:t>
      </w:r>
      <w:r w:rsidRPr="00F644C4">
        <w:rPr>
          <w:rFonts w:ascii="Times New Roman" w:hAnsi="Times New Roman" w:cs="Times New Roman"/>
          <w:sz w:val="24"/>
          <w:szCs w:val="24"/>
          <w:u w:val="single"/>
        </w:rPr>
        <w:t>Булгарский  историко-архитектурный комплекс</w:t>
      </w:r>
      <w:r w:rsidRPr="00F644C4">
        <w:rPr>
          <w:rFonts w:ascii="Times New Roman" w:hAnsi="Times New Roman" w:cs="Times New Roman"/>
          <w:sz w:val="24"/>
          <w:szCs w:val="24"/>
        </w:rPr>
        <w:t xml:space="preserve">. Объект находится на берегах реки Волги южнее впадения в нее реки Кама и к югу от Казани. Он содержит свидетельства существования средневекового города Болгар, древнего поселения волжских булгар, который существовал в период с VII по XV вв. и был в XIII в. первой столицей Золотой Орды. Объект представляет собой важное свидетельство исторической преемственности и разнообразия культур. Он является символическим напоминанием о принятии в 922 году волжскими булгарами ислама и остается священным местом паломничества татар-мусульман. </w:t>
      </w:r>
      <w:hyperlink r:id="rId44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Успенский собор и монастырь </w:t>
        </w:r>
      </w:hyperlink>
      <w:r w:rsidRPr="00F644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44C4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F644C4">
        <w:rPr>
          <w:rFonts w:ascii="Times New Roman" w:hAnsi="Times New Roman" w:cs="Times New Roman"/>
          <w:sz w:val="24"/>
          <w:szCs w:val="24"/>
        </w:rPr>
        <w:t xml:space="preserve"> на острове-граде Свияжск. Расположенный на слиянии рек Волги,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Свияги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 и Щуки, на перекрёстке Шёлкового пути и реки Волги, Свияжск был основан Иваном Грозным в 1551 году. Именно с этого форпоста Иван Грозный начал завоевание Казани. Месторасположение и архитектура монастыря Успения свидетельствует о существовании политической и миссионерской программы, разработанной царём Иваном IV с целью расширить </w:t>
      </w:r>
      <w:r w:rsidRPr="00F644C4">
        <w:rPr>
          <w:rFonts w:ascii="Times New Roman" w:hAnsi="Times New Roman" w:cs="Times New Roman"/>
          <w:sz w:val="24"/>
          <w:szCs w:val="24"/>
        </w:rPr>
        <w:lastRenderedPageBreak/>
        <w:t>территорию Московского государства. Фрески собора относятся к числу редчайших примеров восточной православной настенной живописи.</w:t>
      </w:r>
      <w:bookmarkStart w:id="0" w:name="_GoBack"/>
      <w:bookmarkEnd w:id="0"/>
    </w:p>
    <w:p w:rsidR="00275E14" w:rsidRPr="00F644C4" w:rsidRDefault="00275E14" w:rsidP="00F644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b/>
          <w:sz w:val="24"/>
          <w:szCs w:val="24"/>
          <w:u w:val="single"/>
        </w:rPr>
        <w:t>Объекты Всемирного наследия на юге России.</w:t>
      </w:r>
      <w:r w:rsidRPr="00F644C4">
        <w:rPr>
          <w:rFonts w:ascii="Times New Roman" w:hAnsi="Times New Roman" w:cs="Times New Roman"/>
          <w:sz w:val="24"/>
          <w:szCs w:val="24"/>
        </w:rPr>
        <w:t xml:space="preserve"> </w:t>
      </w:r>
      <w:r w:rsidR="00E114F7" w:rsidRPr="00F644C4">
        <w:rPr>
          <w:rFonts w:ascii="Times New Roman" w:hAnsi="Times New Roman" w:cs="Times New Roman"/>
          <w:i/>
          <w:sz w:val="24"/>
          <w:szCs w:val="24"/>
          <w:u w:val="single"/>
        </w:rPr>
        <w:t>Дербент</w:t>
      </w:r>
      <w:r w:rsidR="00E114F7" w:rsidRPr="00F644C4">
        <w:rPr>
          <w:rFonts w:ascii="Times New Roman" w:hAnsi="Times New Roman" w:cs="Times New Roman"/>
          <w:sz w:val="24"/>
          <w:szCs w:val="24"/>
        </w:rPr>
        <w:t xml:space="preserve"> – древний город в Дагестане. </w:t>
      </w:r>
      <w:r w:rsidRPr="00F644C4">
        <w:rPr>
          <w:rFonts w:ascii="Times New Roman" w:hAnsi="Times New Roman" w:cs="Times New Roman"/>
          <w:sz w:val="24"/>
          <w:szCs w:val="24"/>
        </w:rPr>
        <w:t xml:space="preserve">Цитадель, старый город и крепостные сооружения Дербента располагались на северных рубежах Сасанидской Персии, простиравшейся в те времена на восток и запад от Каспийского моря. Старинные укрепления, выстроенные из камня, включают две крепостные стены, которые идут параллельно друг другу от берега моря до гор. Город Дербент сложился между этих двух стен и сохранил до настоящего времени свой средневековый характер. Он продолжал быть важным в стратегическом отношении местом вплоть до XIX в. </w:t>
      </w:r>
      <w:hyperlink r:id="rId45" w:history="1"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Древний город Херсонес Таврический</w:t>
        </w:r>
        <w:proofErr w:type="gramStart"/>
        <w:r w:rsidRPr="00F644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.</w:t>
        </w:r>
        <w:proofErr w:type="gramEnd"/>
      </w:hyperlink>
      <w:r w:rsidRPr="00F644C4">
        <w:rPr>
          <w:rFonts w:ascii="Times New Roman" w:hAnsi="Times New Roman" w:cs="Times New Roman"/>
          <w:sz w:val="24"/>
          <w:szCs w:val="24"/>
        </w:rPr>
        <w:t xml:space="preserve">Объект представляет собой руины древнего города, основанного греками-дорийцами в V веке до н. э. на северном побережье Черного моря. На территории объекта находятся несколько комплексов зданий общественного назначения, жилые кварталы и памятники раннего христианства. </w:t>
      </w:r>
      <w:proofErr w:type="gramStart"/>
      <w:r w:rsidRPr="00F644C4">
        <w:rPr>
          <w:rFonts w:ascii="Times New Roman" w:hAnsi="Times New Roman" w:cs="Times New Roman"/>
          <w:sz w:val="24"/>
          <w:szCs w:val="24"/>
        </w:rPr>
        <w:t>Здесь также встречаются руины поселений каменного и бронзового веков, римские и средневековые башенные укрепления и системы водоснабжения, а также исключительно хорошо сохранившиеся виноградники и разделительные стенки.</w:t>
      </w:r>
      <w:proofErr w:type="gramEnd"/>
      <w:r w:rsidRPr="00F644C4">
        <w:rPr>
          <w:rFonts w:ascii="Times New Roman" w:hAnsi="Times New Roman" w:cs="Times New Roman"/>
          <w:sz w:val="24"/>
          <w:szCs w:val="24"/>
        </w:rPr>
        <w:t xml:space="preserve"> В III веке н. э. Херсонес был известен как наиболее успешный центр виноделия на Черном море и служил связующим звеном между Грецией, Римской империей, Византией и народами северного побережья Черного моря. </w:t>
      </w:r>
    </w:p>
    <w:p w:rsidR="00275E14" w:rsidRPr="00F644C4" w:rsidRDefault="00275E14" w:rsidP="00F644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5E14" w:rsidRPr="00F644C4" w:rsidRDefault="00275E14" w:rsidP="00F644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sz w:val="24"/>
          <w:szCs w:val="24"/>
        </w:rPr>
        <w:t>Литература</w:t>
      </w:r>
    </w:p>
    <w:p w:rsidR="00275E14" w:rsidRPr="00F644C4" w:rsidRDefault="00275E14" w:rsidP="00F644C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sz w:val="24"/>
          <w:szCs w:val="24"/>
        </w:rPr>
        <w:t xml:space="preserve">Данилова Г.И. Мировая художественная культура. 10 класс.  – М.: Дрофа, 2013. – 366 </w:t>
      </w:r>
      <w:proofErr w:type="gramStart"/>
      <w:r w:rsidRPr="00F644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44C4">
        <w:rPr>
          <w:rFonts w:ascii="Times New Roman" w:hAnsi="Times New Roman" w:cs="Times New Roman"/>
          <w:sz w:val="24"/>
          <w:szCs w:val="24"/>
        </w:rPr>
        <w:t>.</w:t>
      </w:r>
    </w:p>
    <w:p w:rsidR="00275E14" w:rsidRPr="00F644C4" w:rsidRDefault="00275E14" w:rsidP="00F644C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sz w:val="24"/>
          <w:szCs w:val="24"/>
        </w:rPr>
        <w:t xml:space="preserve">Дмитриева Л.С.,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Шахнович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 А.Г., Ященко С.В. Красный сарафан. – Иркутск: Оттиск, 2011. – 128 </w:t>
      </w:r>
      <w:proofErr w:type="gramStart"/>
      <w:r w:rsidRPr="00F644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44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E14" w:rsidRPr="00F644C4" w:rsidRDefault="00275E14" w:rsidP="00F644C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4C4">
        <w:rPr>
          <w:rFonts w:ascii="Times New Roman" w:hAnsi="Times New Roman" w:cs="Times New Roman"/>
          <w:sz w:val="24"/>
          <w:szCs w:val="24"/>
        </w:rPr>
        <w:t>Емохонова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 Л.Г. Мировая художественная культура. – М., 1999.</w:t>
      </w:r>
    </w:p>
    <w:p w:rsidR="00275E14" w:rsidRPr="00F644C4" w:rsidRDefault="00275E14" w:rsidP="00F644C4">
      <w:pPr>
        <w:numPr>
          <w:ilvl w:val="0"/>
          <w:numId w:val="1"/>
        </w:numPr>
        <w:tabs>
          <w:tab w:val="clear" w:pos="720"/>
          <w:tab w:val="num" w:pos="888"/>
          <w:tab w:val="left" w:pos="1560"/>
          <w:tab w:val="left" w:pos="17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sz w:val="24"/>
          <w:szCs w:val="24"/>
        </w:rPr>
        <w:t xml:space="preserve">Лихачев Д.С. Заметки о русском. –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М.:КоЛибри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>, 2014. – 480 с.</w:t>
      </w:r>
    </w:p>
    <w:p w:rsidR="00275E14" w:rsidRPr="00F644C4" w:rsidRDefault="00275E14" w:rsidP="00F644C4">
      <w:pPr>
        <w:numPr>
          <w:ilvl w:val="0"/>
          <w:numId w:val="1"/>
        </w:numPr>
        <w:tabs>
          <w:tab w:val="clear" w:pos="720"/>
          <w:tab w:val="num" w:pos="888"/>
          <w:tab w:val="left" w:pos="1560"/>
          <w:tab w:val="left" w:pos="17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sz w:val="24"/>
          <w:szCs w:val="24"/>
        </w:rPr>
        <w:t xml:space="preserve">Лихачев Д.С. Мысли о жизни. Письма </w:t>
      </w:r>
      <w:proofErr w:type="gramStart"/>
      <w:r w:rsidRPr="00F644C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644C4">
        <w:rPr>
          <w:rFonts w:ascii="Times New Roman" w:hAnsi="Times New Roman" w:cs="Times New Roman"/>
          <w:sz w:val="24"/>
          <w:szCs w:val="24"/>
        </w:rPr>
        <w:t xml:space="preserve"> добром. – М.: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КоЛибри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, 2015. – 576 с. </w:t>
      </w:r>
    </w:p>
    <w:p w:rsidR="00275E14" w:rsidRPr="00F644C4" w:rsidRDefault="00275E14" w:rsidP="00F644C4">
      <w:pPr>
        <w:numPr>
          <w:ilvl w:val="0"/>
          <w:numId w:val="1"/>
        </w:numPr>
        <w:tabs>
          <w:tab w:val="clear" w:pos="720"/>
          <w:tab w:val="num" w:pos="88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sz w:val="24"/>
          <w:szCs w:val="24"/>
        </w:rPr>
        <w:t>Любимов Л.Д. Искусство Древней Руси. – М., 1996.</w:t>
      </w:r>
    </w:p>
    <w:p w:rsidR="00275E14" w:rsidRPr="00F644C4" w:rsidRDefault="00275E14" w:rsidP="00F644C4">
      <w:pPr>
        <w:numPr>
          <w:ilvl w:val="0"/>
          <w:numId w:val="1"/>
        </w:numPr>
        <w:tabs>
          <w:tab w:val="clear" w:pos="720"/>
          <w:tab w:val="num" w:pos="88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sz w:val="24"/>
          <w:szCs w:val="24"/>
        </w:rPr>
        <w:t xml:space="preserve">Нагибин Ю. М.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Всполошный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 звон. О Москве. – М.: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Деконт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 +, 997. – 308 с. </w:t>
      </w:r>
    </w:p>
    <w:p w:rsidR="00275E14" w:rsidRPr="00F644C4" w:rsidRDefault="00275E14" w:rsidP="00F644C4">
      <w:pPr>
        <w:numPr>
          <w:ilvl w:val="0"/>
          <w:numId w:val="1"/>
        </w:numPr>
        <w:tabs>
          <w:tab w:val="clear" w:pos="720"/>
          <w:tab w:val="num" w:pos="88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sz w:val="24"/>
          <w:szCs w:val="24"/>
        </w:rPr>
        <w:t xml:space="preserve">Новицкий А.П., Никольский В.А. История русского искусства. – М.: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, 2007. – 704 с. </w:t>
      </w:r>
    </w:p>
    <w:p w:rsidR="00275E14" w:rsidRPr="00F644C4" w:rsidRDefault="00275E14" w:rsidP="00F644C4">
      <w:pPr>
        <w:numPr>
          <w:ilvl w:val="0"/>
          <w:numId w:val="1"/>
        </w:numPr>
        <w:tabs>
          <w:tab w:val="clear" w:pos="720"/>
          <w:tab w:val="num" w:pos="88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sz w:val="24"/>
          <w:szCs w:val="24"/>
        </w:rPr>
        <w:t xml:space="preserve">Осетров Е. И. Живая древняя Русь. – М.: Просвещение, 1976. – 255 </w:t>
      </w:r>
      <w:proofErr w:type="gramStart"/>
      <w:r w:rsidRPr="00F644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44C4">
        <w:rPr>
          <w:rFonts w:ascii="Times New Roman" w:hAnsi="Times New Roman" w:cs="Times New Roman"/>
          <w:sz w:val="24"/>
          <w:szCs w:val="24"/>
        </w:rPr>
        <w:t>.</w:t>
      </w:r>
    </w:p>
    <w:p w:rsidR="00275E14" w:rsidRPr="00F644C4" w:rsidRDefault="00275E14" w:rsidP="00F644C4">
      <w:pPr>
        <w:numPr>
          <w:ilvl w:val="0"/>
          <w:numId w:val="1"/>
        </w:numPr>
        <w:tabs>
          <w:tab w:val="clear" w:pos="720"/>
          <w:tab w:val="num" w:pos="88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sz w:val="24"/>
          <w:szCs w:val="24"/>
        </w:rPr>
        <w:t xml:space="preserve">Солодовников Ю.А. Мировая художественная культура. 10 класс. – М.: Просвещение,2019.- 255 </w:t>
      </w:r>
      <w:proofErr w:type="gramStart"/>
      <w:r w:rsidRPr="00F644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44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E14" w:rsidRPr="00F644C4" w:rsidRDefault="00275E14" w:rsidP="00F644C4">
      <w:pPr>
        <w:numPr>
          <w:ilvl w:val="0"/>
          <w:numId w:val="1"/>
        </w:numPr>
        <w:tabs>
          <w:tab w:val="clear" w:pos="720"/>
          <w:tab w:val="num" w:pos="88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sz w:val="24"/>
          <w:szCs w:val="24"/>
        </w:rPr>
        <w:t xml:space="preserve">Распутин В.Г. Сибирь, Сибирь… - Иркутск: Издатель Сапронов, 2006. – 576 </w:t>
      </w:r>
      <w:proofErr w:type="gramStart"/>
      <w:r w:rsidRPr="00F644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44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E14" w:rsidRPr="00F644C4" w:rsidRDefault="00275E14" w:rsidP="00F644C4">
      <w:pPr>
        <w:numPr>
          <w:ilvl w:val="0"/>
          <w:numId w:val="1"/>
        </w:numPr>
        <w:tabs>
          <w:tab w:val="clear" w:pos="720"/>
          <w:tab w:val="num" w:pos="88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sz w:val="24"/>
          <w:szCs w:val="24"/>
        </w:rPr>
        <w:t xml:space="preserve">«Шагая по Иркутску, заглянем в прошлое…» / Сост. А.Г.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Анишкова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. – Иркутск: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Репроцентр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F644C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644C4">
        <w:rPr>
          <w:rFonts w:ascii="Times New Roman" w:hAnsi="Times New Roman" w:cs="Times New Roman"/>
          <w:sz w:val="24"/>
          <w:szCs w:val="24"/>
        </w:rPr>
        <w:t xml:space="preserve"> , 2013. – 200 с.</w:t>
      </w:r>
    </w:p>
    <w:p w:rsidR="00275E14" w:rsidRPr="00F644C4" w:rsidRDefault="00275E14" w:rsidP="00F644C4">
      <w:pPr>
        <w:numPr>
          <w:ilvl w:val="0"/>
          <w:numId w:val="1"/>
        </w:numPr>
        <w:tabs>
          <w:tab w:val="clear" w:pos="720"/>
          <w:tab w:val="num" w:pos="88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C4">
        <w:rPr>
          <w:rFonts w:ascii="Times New Roman" w:hAnsi="Times New Roman" w:cs="Times New Roman"/>
          <w:sz w:val="24"/>
          <w:szCs w:val="24"/>
        </w:rPr>
        <w:t xml:space="preserve">Энциклопедия для детей. Т. 7. Искусство. Ч.1.. – М. </w:t>
      </w:r>
      <w:proofErr w:type="spellStart"/>
      <w:r w:rsidRPr="00F644C4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F644C4">
        <w:rPr>
          <w:rFonts w:ascii="Times New Roman" w:hAnsi="Times New Roman" w:cs="Times New Roman"/>
          <w:sz w:val="24"/>
          <w:szCs w:val="24"/>
        </w:rPr>
        <w:t xml:space="preserve"> +, 1997. – 688 с. </w:t>
      </w:r>
    </w:p>
    <w:p w:rsidR="00275E14" w:rsidRPr="00F644C4" w:rsidRDefault="00275E14" w:rsidP="00F644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4500" w:rsidRPr="00F644C4" w:rsidRDefault="00BA4500" w:rsidP="00F644C4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500" w:rsidRDefault="00BA4500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500" w:rsidRDefault="00BA4500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500" w:rsidRDefault="00BA4500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C4" w:rsidRDefault="00F644C4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500" w:rsidRDefault="00BA4500" w:rsidP="00275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E14" w:rsidRDefault="00F644C4" w:rsidP="00275E1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«История культуры»</w:t>
      </w:r>
    </w:p>
    <w:p w:rsidR="00F644C4" w:rsidRPr="00F12D2C" w:rsidRDefault="00F644C4" w:rsidP="00275E1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4"/>
        <w:tblW w:w="8931" w:type="dxa"/>
        <w:tblInd w:w="-5" w:type="dxa"/>
        <w:tblLayout w:type="fixed"/>
        <w:tblLook w:val="04A0"/>
      </w:tblPr>
      <w:tblGrid>
        <w:gridCol w:w="851"/>
        <w:gridCol w:w="6804"/>
        <w:gridCol w:w="1276"/>
      </w:tblGrid>
      <w:tr w:rsidR="00275E14" w:rsidRPr="00F12D2C" w:rsidTr="003D5557">
        <w:trPr>
          <w:trHeight w:val="276"/>
        </w:trPr>
        <w:tc>
          <w:tcPr>
            <w:tcW w:w="851" w:type="dxa"/>
          </w:tcPr>
          <w:p w:rsidR="00275E14" w:rsidRPr="00F12D2C" w:rsidRDefault="00275E14" w:rsidP="003D555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275E14" w:rsidRPr="00F12D2C" w:rsidRDefault="00275E14" w:rsidP="003D555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275E14" w:rsidRPr="00F12D2C" w:rsidRDefault="00275E14" w:rsidP="003D5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75E14" w:rsidRPr="00F12D2C" w:rsidTr="003D5557">
        <w:trPr>
          <w:trHeight w:val="276"/>
        </w:trPr>
        <w:tc>
          <w:tcPr>
            <w:tcW w:w="851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E14" w:rsidRPr="00F12D2C" w:rsidTr="003D5557">
        <w:trPr>
          <w:trHeight w:val="276"/>
        </w:trPr>
        <w:tc>
          <w:tcPr>
            <w:tcW w:w="851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Народы Байкальского региона и их традиционная культура</w:t>
            </w:r>
          </w:p>
        </w:tc>
        <w:tc>
          <w:tcPr>
            <w:tcW w:w="1276" w:type="dxa"/>
          </w:tcPr>
          <w:p w:rsidR="00275E14" w:rsidRPr="00F12D2C" w:rsidRDefault="00275E14" w:rsidP="00E1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</w:tr>
      <w:tr w:rsidR="00275E14" w:rsidRPr="00F12D2C" w:rsidTr="003D5557">
        <w:trPr>
          <w:trHeight w:val="276"/>
        </w:trPr>
        <w:tc>
          <w:tcPr>
            <w:tcW w:w="851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Бурятские и славянские орнаменты. Группы, символика, назначение.</w:t>
            </w:r>
          </w:p>
        </w:tc>
        <w:tc>
          <w:tcPr>
            <w:tcW w:w="1276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75E14" w:rsidRPr="00F12D2C" w:rsidTr="003D5557">
        <w:trPr>
          <w:trHeight w:val="276"/>
        </w:trPr>
        <w:tc>
          <w:tcPr>
            <w:tcW w:w="851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Музей деревянного зодчества «</w:t>
            </w:r>
            <w:proofErr w:type="spellStart"/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». Урок-экскурсия.</w:t>
            </w:r>
          </w:p>
        </w:tc>
        <w:tc>
          <w:tcPr>
            <w:tcW w:w="1276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75E14" w:rsidRPr="00F12D2C" w:rsidTr="003D5557">
        <w:trPr>
          <w:trHeight w:val="276"/>
        </w:trPr>
        <w:tc>
          <w:tcPr>
            <w:tcW w:w="851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Традиционные жилища бурят и русских. Декор русских изб.</w:t>
            </w:r>
          </w:p>
        </w:tc>
        <w:tc>
          <w:tcPr>
            <w:tcW w:w="1276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</w:tc>
      </w:tr>
      <w:tr w:rsidR="00275E14" w:rsidRPr="00F12D2C" w:rsidTr="003D5557">
        <w:trPr>
          <w:trHeight w:val="184"/>
        </w:trPr>
        <w:tc>
          <w:tcPr>
            <w:tcW w:w="851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Памятник деревянного зодчества музей-заповедник «Кижи».</w:t>
            </w:r>
          </w:p>
        </w:tc>
        <w:tc>
          <w:tcPr>
            <w:tcW w:w="1276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75E14" w:rsidRPr="00F12D2C" w:rsidTr="003D5557">
        <w:trPr>
          <w:trHeight w:val="183"/>
        </w:trPr>
        <w:tc>
          <w:tcPr>
            <w:tcW w:w="851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Русский народный костюм. Региональные особенности.</w:t>
            </w:r>
          </w:p>
        </w:tc>
        <w:tc>
          <w:tcPr>
            <w:tcW w:w="1276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</w:tc>
      </w:tr>
      <w:tr w:rsidR="00275E14" w:rsidRPr="00F12D2C" w:rsidTr="003D5557">
        <w:trPr>
          <w:trHeight w:val="276"/>
        </w:trPr>
        <w:tc>
          <w:tcPr>
            <w:tcW w:w="851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Бурятский народный костюм. Региональные особенности.</w:t>
            </w:r>
          </w:p>
        </w:tc>
        <w:tc>
          <w:tcPr>
            <w:tcW w:w="1276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</w:tc>
      </w:tr>
      <w:tr w:rsidR="00275E14" w:rsidRPr="00F12D2C" w:rsidTr="003D5557">
        <w:trPr>
          <w:trHeight w:val="276"/>
        </w:trPr>
        <w:tc>
          <w:tcPr>
            <w:tcW w:w="851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опрос по теме «Традиционная культура народов Прибайкалья». </w:t>
            </w:r>
          </w:p>
        </w:tc>
        <w:tc>
          <w:tcPr>
            <w:tcW w:w="1276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</w:tc>
      </w:tr>
      <w:tr w:rsidR="00275E14" w:rsidRPr="00F12D2C" w:rsidTr="003D5557">
        <w:trPr>
          <w:trHeight w:val="276"/>
        </w:trPr>
        <w:tc>
          <w:tcPr>
            <w:tcW w:w="851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275E14" w:rsidRPr="00F12D2C" w:rsidRDefault="00275E14" w:rsidP="003D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Памятники Всемирного культурного наследия  ЮНЕСКО на территории России.  Общая характеристика.</w:t>
            </w:r>
          </w:p>
        </w:tc>
        <w:tc>
          <w:tcPr>
            <w:tcW w:w="1276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 xml:space="preserve">  1час</w:t>
            </w:r>
          </w:p>
        </w:tc>
      </w:tr>
      <w:tr w:rsidR="00275E14" w:rsidRPr="00F12D2C" w:rsidTr="003D5557">
        <w:trPr>
          <w:trHeight w:val="276"/>
        </w:trPr>
        <w:tc>
          <w:tcPr>
            <w:tcW w:w="851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275E14" w:rsidRPr="00F12D2C" w:rsidRDefault="00EA491A" w:rsidP="003D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культуры Русского Севера</w:t>
            </w:r>
            <w:r w:rsidR="00275E14" w:rsidRPr="00F12D2C">
              <w:rPr>
                <w:rFonts w:ascii="Times New Roman" w:hAnsi="Times New Roman" w:cs="Times New Roman"/>
                <w:sz w:val="24"/>
                <w:szCs w:val="24"/>
              </w:rPr>
              <w:t>. Соловки. Ферапонтов монастырь.  Храмы Пскова.</w:t>
            </w:r>
          </w:p>
          <w:p w:rsidR="00275E14" w:rsidRPr="00F12D2C" w:rsidRDefault="00275E14" w:rsidP="003D5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75E14" w:rsidRPr="00F12D2C" w:rsidTr="003D5557">
        <w:trPr>
          <w:trHeight w:val="276"/>
        </w:trPr>
        <w:tc>
          <w:tcPr>
            <w:tcW w:w="851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804" w:type="dxa"/>
          </w:tcPr>
          <w:p w:rsidR="00275E14" w:rsidRPr="00F12D2C" w:rsidRDefault="00275E14" w:rsidP="003D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 xml:space="preserve"> Белокаменные храмы Владимира, Суздаля, </w:t>
            </w:r>
            <w:r w:rsidR="00EA491A">
              <w:rPr>
                <w:rFonts w:ascii="Times New Roman" w:hAnsi="Times New Roman" w:cs="Times New Roman"/>
                <w:sz w:val="24"/>
                <w:szCs w:val="24"/>
              </w:rPr>
              <w:t xml:space="preserve">Новгорода, </w:t>
            </w: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 xml:space="preserve">Ярославля. </w:t>
            </w:r>
          </w:p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</w:tr>
      <w:tr w:rsidR="00275E14" w:rsidRPr="00F12D2C" w:rsidTr="003D5557">
        <w:trPr>
          <w:trHeight w:val="276"/>
        </w:trPr>
        <w:tc>
          <w:tcPr>
            <w:tcW w:w="851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275E14" w:rsidRPr="00F12D2C" w:rsidRDefault="00EA491A" w:rsidP="00EA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Кремль и Санкт-Петербург как объекты ЮНЕСКО.</w:t>
            </w:r>
            <w:r w:rsidR="00275E14" w:rsidRPr="00F1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 xml:space="preserve"> 1час</w:t>
            </w:r>
          </w:p>
        </w:tc>
      </w:tr>
      <w:tr w:rsidR="00A172BE" w:rsidRPr="00F12D2C" w:rsidTr="003D5557">
        <w:trPr>
          <w:trHeight w:val="276"/>
        </w:trPr>
        <w:tc>
          <w:tcPr>
            <w:tcW w:w="851" w:type="dxa"/>
          </w:tcPr>
          <w:p w:rsidR="00A172BE" w:rsidRPr="00F12D2C" w:rsidRDefault="00A172BE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A172BE" w:rsidRDefault="00A172BE" w:rsidP="00EA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Новодевичий монастырь,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Коломенское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Троице-Сергиева Лавра как объекты ЮНЕСКО.</w:t>
            </w:r>
          </w:p>
        </w:tc>
        <w:tc>
          <w:tcPr>
            <w:tcW w:w="1276" w:type="dxa"/>
          </w:tcPr>
          <w:p w:rsidR="00A172BE" w:rsidRPr="00F12D2C" w:rsidRDefault="00A172BE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E14" w:rsidRPr="00F12D2C" w:rsidTr="003D5557">
        <w:trPr>
          <w:trHeight w:val="276"/>
        </w:trPr>
        <w:tc>
          <w:tcPr>
            <w:tcW w:w="851" w:type="dxa"/>
          </w:tcPr>
          <w:p w:rsidR="00275E14" w:rsidRPr="00F12D2C" w:rsidRDefault="00A172BE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275E14" w:rsidRPr="00F12D2C" w:rsidRDefault="00275E14" w:rsidP="003D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Культура Поволжья.</w:t>
            </w:r>
            <w:r w:rsidR="00EA491A"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Казанский кремль</w:t>
            </w: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. Булгарский  историко-архитектурный комплекс. Остров-град Свияжск.</w:t>
            </w:r>
          </w:p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75E14" w:rsidRPr="00F12D2C" w:rsidTr="003D5557">
        <w:trPr>
          <w:trHeight w:val="238"/>
        </w:trPr>
        <w:tc>
          <w:tcPr>
            <w:tcW w:w="851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275E14" w:rsidRPr="00F12D2C" w:rsidRDefault="00EA491A" w:rsidP="003D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Культурно-исторические памятники юга России. Дербент. Херсонес Таврический.</w:t>
            </w:r>
          </w:p>
        </w:tc>
        <w:tc>
          <w:tcPr>
            <w:tcW w:w="1276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1  час</w:t>
            </w:r>
          </w:p>
        </w:tc>
      </w:tr>
      <w:tr w:rsidR="00275E14" w:rsidRPr="00F12D2C" w:rsidTr="003D5557">
        <w:trPr>
          <w:trHeight w:val="238"/>
        </w:trPr>
        <w:tc>
          <w:tcPr>
            <w:tcW w:w="851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275E14" w:rsidRPr="00F12D2C" w:rsidRDefault="00A172BE" w:rsidP="003D5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="00275E14" w:rsidRPr="00F12D2C">
              <w:rPr>
                <w:rFonts w:ascii="Times New Roman" w:hAnsi="Times New Roman" w:cs="Times New Roman"/>
                <w:sz w:val="24"/>
                <w:szCs w:val="24"/>
              </w:rPr>
              <w:t xml:space="preserve"> «Объекты Всемирного культурного наследия 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75E14" w:rsidRPr="00F12D2C" w:rsidRDefault="00F644C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E14" w:rsidRPr="00F12D2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75E14" w:rsidRPr="00F12D2C" w:rsidTr="003D5557">
        <w:trPr>
          <w:trHeight w:val="238"/>
        </w:trPr>
        <w:tc>
          <w:tcPr>
            <w:tcW w:w="851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04" w:type="dxa"/>
          </w:tcPr>
          <w:p w:rsidR="00275E14" w:rsidRPr="00F12D2C" w:rsidRDefault="00275E14" w:rsidP="003D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E14" w:rsidRPr="00F12D2C" w:rsidRDefault="00EA491A" w:rsidP="00F6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E14" w:rsidRPr="00F12D2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</w:tbl>
    <w:p w:rsidR="008D6CB2" w:rsidRDefault="008D6CB2"/>
    <w:sectPr w:rsidR="008D6CB2" w:rsidSect="002C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3E5B"/>
    <w:multiLevelType w:val="hybridMultilevel"/>
    <w:tmpl w:val="BEA67C9A"/>
    <w:lvl w:ilvl="0" w:tplc="041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1">
    <w:nsid w:val="19B6023B"/>
    <w:multiLevelType w:val="hybridMultilevel"/>
    <w:tmpl w:val="5DA63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30F1A"/>
    <w:multiLevelType w:val="hybridMultilevel"/>
    <w:tmpl w:val="0E308AF4"/>
    <w:lvl w:ilvl="0" w:tplc="0419000D">
      <w:start w:val="1"/>
      <w:numFmt w:val="bullet"/>
      <w:lvlText w:val="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3">
    <w:nsid w:val="5B4F3B1F"/>
    <w:multiLevelType w:val="hybridMultilevel"/>
    <w:tmpl w:val="B1F22BEE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4">
    <w:nsid w:val="79F465A8"/>
    <w:multiLevelType w:val="hybridMultilevel"/>
    <w:tmpl w:val="3F60C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B5A"/>
    <w:rsid w:val="00275E14"/>
    <w:rsid w:val="002C2786"/>
    <w:rsid w:val="004B324C"/>
    <w:rsid w:val="008D6CB2"/>
    <w:rsid w:val="00A172BE"/>
    <w:rsid w:val="00A41B5A"/>
    <w:rsid w:val="00AD5484"/>
    <w:rsid w:val="00B17E9F"/>
    <w:rsid w:val="00BA4500"/>
    <w:rsid w:val="00C255AA"/>
    <w:rsid w:val="00C43BBA"/>
    <w:rsid w:val="00E114F7"/>
    <w:rsid w:val="00EA491A"/>
    <w:rsid w:val="00F644C4"/>
    <w:rsid w:val="00F6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E14"/>
    <w:rPr>
      <w:color w:val="0000FF"/>
      <w:u w:val="single"/>
    </w:rPr>
  </w:style>
  <w:style w:type="table" w:styleId="a4">
    <w:name w:val="Table Grid"/>
    <w:basedOn w:val="a1"/>
    <w:rsid w:val="00275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5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E14"/>
    <w:rPr>
      <w:color w:val="0000FF"/>
      <w:u w:val="single"/>
    </w:rPr>
  </w:style>
  <w:style w:type="table" w:styleId="a4">
    <w:name w:val="Table Grid"/>
    <w:basedOn w:val="a1"/>
    <w:rsid w:val="0027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75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B%D0%BE%D0%B2%D0%B5%D1%86%D0%BA%D0%B8%D0%B9_%D0%B0%D1%80%D1%85%D0%B8%D0%BF%D0%B5%D0%BB%D0%B0%D0%B3" TargetMode="External"/><Relationship Id="rId13" Type="http://schemas.openxmlformats.org/officeDocument/2006/relationships/hyperlink" Target="https://ru.wikipedia.org/wiki/%D0%A4%D0%B5%D0%BE%D1%84%D0%B0%D0%BD_%D0%93%D1%80%D0%B5%D0%BA" TargetMode="External"/><Relationship Id="rId18" Type="http://schemas.openxmlformats.org/officeDocument/2006/relationships/hyperlink" Target="https://ru.wikipedia.org/wiki/%D0%98%D1%81%D1%82%D0%BE%D1%80%D0%B8%D1%87%D0%B5%D1%81%D0%BA%D0%B8%D0%B9_%D1%86%D0%B5%D0%BD%D1%82%D1%80_%D0%AF%D1%80%D0%BE%D1%81%D0%BB%D0%B0%D0%B2%D0%BB%D1%8F" TargetMode="External"/><Relationship Id="rId26" Type="http://schemas.openxmlformats.org/officeDocument/2006/relationships/hyperlink" Target="https://ru.wikipedia.org/w/index.php?title=%D0%A3%D1%81%D0%BF%D0%B5%D0%BD%D1%81%D0%BA%D0%B8%D0%B9_%D1%81%D0%BE%D0%B1%D0%BE%D1%80_(%D0%A2%D1%80%D0%BE%D0%B8%D1%86%D0%B5-%D0%A1%D0%B5%D1%80%D0%B3%D0%B8%D0%B5%D0%B2%D0%B0_%D0%BB%D0%B0%D0%B2%D1%80%D0%B0)&amp;action=edit&amp;redlink=1" TargetMode="External"/><Relationship Id="rId39" Type="http://schemas.openxmlformats.org/officeDocument/2006/relationships/hyperlink" Target="https://ru.wikipedia.org/wiki/%D0%97%D0%B8%D0%BC%D0%BD%D0%B8%D0%B9_%D0%B4%D0%B2%D0%BE%D1%80%D0%B5%D1%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0%BF%D0%B0%D1%81%D0%BE-%D0%9F%D1%80%D0%B5%D0%BE%D0%B1%D1%80%D0%B0%D0%B6%D0%B5%D0%BD%D1%81%D0%BA%D0%B8%D0%B9_%D0%BC%D0%BE%D0%BD%D0%B0%D1%81%D1%82%D1%8B%D1%80%D1%8C_(%D0%AF%D1%80%D0%BE%D1%81%D0%BB%D0%B0%D0%B2%D0%BB%D1%8C)" TargetMode="External"/><Relationship Id="rId34" Type="http://schemas.openxmlformats.org/officeDocument/2006/relationships/hyperlink" Target="https://ru.wikipedia.org/wiki/%D0%98%D1%81%D1%82%D0%BE%D1%80%D0%B8%D1%87%D0%B5%D1%81%D0%BA%D0%B8%D0%B9_%D1%86%D0%B5%D0%BD%D1%82%D1%80_%D0%A1%D0%B0%D0%BD%D0%BA%D1%82-%D0%9F%D0%B5%D1%82%D0%B5%D1%80%D0%B1%D1%83%D1%80%D0%B3%D0%B0_%D0%B8_%D1%81%D0%B2%D1%8F%D0%B7%D0%B0%D0%BD%D0%BD%D1%8B%D0%B5_%D1%81_%D0%BD%D0%B8%D0%BC_%D0%BA%D0%BE%D0%BC%D0%BF%D0%BB%D0%B5%D0%BA%D1%81%D1%8B_%D0%BF%D0%B0%D0%BC%D1%8F%D1%82%D0%BD%D0%B8%D0%BA%D0%BE%D0%B2" TargetMode="External"/><Relationship Id="rId42" Type="http://schemas.openxmlformats.org/officeDocument/2006/relationships/hyperlink" Target="https://ru.wikipedia.org/wiki/%D0%97%D0%BE%D0%BB%D0%BE%D1%82%D0%B0%D1%8F_%D0%9E%D1%80%D0%B4%D0%B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u.wikipedia.org/wiki/%D0%A1%D0%BE%D0%BB%D0%BE%D0%B2%D0%B5%D1%86%D0%BA%D0%B8%D0%B9_%D0%BC%D0%BE%D0%BD%D0%B0%D1%81%D1%82%D1%8B%D1%80%D1%8C" TargetMode="External"/><Relationship Id="rId12" Type="http://schemas.openxmlformats.org/officeDocument/2006/relationships/hyperlink" Target="https://ru.wikipedia.org/wiki/%D0%98%D1%81%D1%82%D0%BE%D1%80%D0%B8%D1%87%D0%B5%D1%81%D0%BA%D0%B8%D0%B5_%D0%BF%D0%B0%D0%BC%D1%8F%D1%82%D0%BD%D0%B8%D0%BA%D0%B8_%D0%9D%D0%BE%D0%B2%D0%B3%D0%BE%D1%80%D0%BE%D0%B4%D0%B0_%D0%B8_%D0%BE%D0%BA%D1%80%D0%B5%D1%81%D1%82%D0%BD%D0%BE%D1%81%D1%82%D0%B5%D0%B9" TargetMode="External"/><Relationship Id="rId17" Type="http://schemas.openxmlformats.org/officeDocument/2006/relationships/hyperlink" Target="https://ru.wikipedia.org/wiki/%D0%A6%D0%B5%D1%80%D0%BA%D0%BE%D0%B2%D1%8C_%D0%9F%D0%BE%D0%BA%D1%80%D0%BE%D0%B2%D0%B0_%D0%BD%D0%B0_%D0%9D%D0%B5%D1%80%D0%BB%D0%B8" TargetMode="External"/><Relationship Id="rId25" Type="http://schemas.openxmlformats.org/officeDocument/2006/relationships/hyperlink" Target="https://ru.wikipedia.org/wiki/%D0%A2%D1%80%D0%BE%D0%B8%D1%86%D0%B5-%D0%A1%D0%B5%D1%80%D0%B3%D0%B8%D0%B5%D0%B2%D0%B0_%D0%BB%D0%B0%D0%B2%D1%80%D0%B0" TargetMode="External"/><Relationship Id="rId33" Type="http://schemas.openxmlformats.org/officeDocument/2006/relationships/hyperlink" Target="https://ru.wikipedia.org/wiki/%D0%9C%D0%BE%D1%81%D0%BA%D0%BE%D0%B2%D1%81%D0%BA%D0%BE%D0%B5_%D0%B1%D0%B0%D1%80%D0%BE%D0%BA%D0%BA%D0%BE" TargetMode="External"/><Relationship Id="rId38" Type="http://schemas.openxmlformats.org/officeDocument/2006/relationships/hyperlink" Target="https://ru.wikipedia.org/wiki/%D0%93%D0%BB%D0%B0%D0%B2%D0%BD%D0%BE%D0%B5_%D0%B0%D0%B4%D0%BC%D0%B8%D1%80%D0%B0%D0%BB%D1%82%D0%B5%D0%B9%D1%81%D1%82%D0%B2%D0%BE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C%D0%B8%D1%82%D1%80%D0%B8%D0%B5%D0%B2%D1%81%D0%BA%D0%B8%D0%B9_%D1%81%D0%BE%D0%B1%D0%BE%D1%80_(%D0%92%D0%BB%D0%B0%D0%B4%D0%B8%D0%BC%D0%B8%D1%80)" TargetMode="External"/><Relationship Id="rId20" Type="http://schemas.openxmlformats.org/officeDocument/2006/relationships/hyperlink" Target="https://ru.wikipedia.org/wiki/%D0%9A%D0%BB%D0%B0%D1%81%D1%81%D0%B8%D1%86%D0%B8%D0%B7%D0%BC" TargetMode="External"/><Relationship Id="rId29" Type="http://schemas.openxmlformats.org/officeDocument/2006/relationships/hyperlink" Target="https://ru.wikipedia.org/wiki/%D0%A6%D0%B5%D1%80%D0%BA%D0%BE%D0%B2%D1%8C_%D0%92%D0%BE%D0%B7%D0%BD%D0%B5%D1%81%D0%B5%D0%BD%D0%B8%D1%8F_(%D0%9A%D0%BE%D0%BB%D0%BE%D0%BC%D0%B5%D0%BD%D1%81%D0%BA%D0%BE%D0%B5)" TargetMode="External"/><Relationship Id="rId41" Type="http://schemas.openxmlformats.org/officeDocument/2006/relationships/hyperlink" Target="https://ru.wikipedia.org/wiki/%D0%AD%D1%80%D0%BC%D0%B8%D1%82%D0%B0%D0%B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D%D0%B5%D0%B6%D1%81%D0%BA%D0%BE%D0%B5_%D0%BE%D0%B7%D0%B5%D1%80%D0%BE" TargetMode="External"/><Relationship Id="rId11" Type="http://schemas.openxmlformats.org/officeDocument/2006/relationships/hyperlink" Target="https://ru.wikipedia.org/wiki/%D0%A5%D1%80%D0%B0%D0%BC%D1%8B_%D0%BF%D1%81%D0%BA%D0%BE%D0%B2%D1%81%D0%BA%D0%BE%D0%B9_%D0%B0%D1%80%D1%85%D0%B8%D1%82%D0%B5%D0%BA%D1%82%D1%83%D1%80%D0%BD%D0%BE%D0%B9_%D1%88%D0%BA%D0%BE%D0%BB%D1%8B" TargetMode="External"/><Relationship Id="rId24" Type="http://schemas.openxmlformats.org/officeDocument/2006/relationships/hyperlink" Target="https://ru.wikipedia.org/wiki/%D0%A1%D0%BE%D0%B1%D0%BE%D1%80_%D0%92%D0%B0%D1%81%D0%B8%D0%BB%D0%B8%D1%8F_%D0%91%D0%BB%D0%B0%D0%B6%D0%B5%D0%BD%D0%BD%D0%BE%D0%B3%D0%BE" TargetMode="External"/><Relationship Id="rId32" Type="http://schemas.openxmlformats.org/officeDocument/2006/relationships/hyperlink" Target="https://ru.wikipedia.org/wiki/%D0%9D%D0%BE%D0%B2%D0%BE%D0%B4%D0%B5%D0%B2%D0%B8%D1%87%D0%B8%D0%B9_%D0%BC%D0%BE%D0%BD%D0%B0%D1%81%D1%82%D1%8B%D1%80%D1%8C_(%D0%9C%D0%BE%D1%81%D0%BA%D0%B2%D0%B0)" TargetMode="External"/><Relationship Id="rId37" Type="http://schemas.openxmlformats.org/officeDocument/2006/relationships/hyperlink" Target="https://ru.wikipedia.org/wiki/%D0%9A%D0%BB%D0%B0%D1%81%D1%81%D0%B8%D1%86%D0%B8%D0%B7%D0%BC" TargetMode="External"/><Relationship Id="rId40" Type="http://schemas.openxmlformats.org/officeDocument/2006/relationships/hyperlink" Target="https://ru.wikipedia.org/wiki/%D0%9C%D1%80%D0%B0%D0%BC%D0%BE%D1%80%D0%BD%D1%8B%D0%B9_%D0%B4%D0%B2%D0%BE%D1%80%D0%B5%D1%86_(%D0%A1%D0%B0%D0%BD%D0%BA%D1%82-%D0%9F%D0%B5%D1%82%D0%B5%D1%80%D0%B1%D1%83%D1%80%D0%B3)" TargetMode="External"/><Relationship Id="rId45" Type="http://schemas.openxmlformats.org/officeDocument/2006/relationships/hyperlink" Target="https://ru.wikipedia.org/wiki/%D0%A5%D0%B5%D1%80%D1%81%D0%BE%D0%BD%D0%B5%D1%81_%D0%A2%D0%B0%D0%B2%D1%80%D0%B8%D1%87%D0%B5%D1%81%D0%BA%D0%B8%D0%B9" TargetMode="External"/><Relationship Id="rId5" Type="http://schemas.openxmlformats.org/officeDocument/2006/relationships/hyperlink" Target="https://ru.wikipedia.org/wiki/%D0%9A%D0%B8%D0%B6%D0%B8_(%D0%BE%D1%81%D1%82%D1%80%D0%BE%D0%B2)" TargetMode="External"/><Relationship Id="rId15" Type="http://schemas.openxmlformats.org/officeDocument/2006/relationships/hyperlink" Target="https://ru.wikipedia.org/wiki/%D0%A3%D1%81%D0%BF%D0%B5%D0%BD%D1%81%D0%BA%D0%B8%D0%B9_%D1%81%D0%BE%D0%B1%D0%BE%D1%80_(%D0%92%D0%BB%D0%B0%D0%B4%D0%B8%D0%BC%D0%B8%D1%80)" TargetMode="External"/><Relationship Id="rId23" Type="http://schemas.openxmlformats.org/officeDocument/2006/relationships/hyperlink" Target="https://ru.wikipedia.org/wiki/%D0%9A%D1%80%D0%B0%D1%81%D0%BD%D0%B0%D1%8F_%D0%BF%D0%BB%D0%BE%D1%89%D0%B0%D0%B4%D1%8C" TargetMode="External"/><Relationship Id="rId28" Type="http://schemas.openxmlformats.org/officeDocument/2006/relationships/hyperlink" Target="https://ru.wikipedia.org/wiki/%D0%A2%D1%80%D0%BE%D0%B8%D1%86%D0%B0_(%D0%B8%D0%BA%D0%BE%D0%BD%D0%B0_%D0%A0%D1%83%D0%B1%D0%BB%D1%91%D0%B2%D0%B0)" TargetMode="External"/><Relationship Id="rId36" Type="http://schemas.openxmlformats.org/officeDocument/2006/relationships/hyperlink" Target="https://ru.wikipedia.org/wiki/%D0%91%D0%B0%D1%80%D0%BE%D0%BA%D0%BA%D0%BE" TargetMode="External"/><Relationship Id="rId10" Type="http://schemas.openxmlformats.org/officeDocument/2006/relationships/hyperlink" Target="https://ru.wikipedia.org/wiki/%D0%94%D0%B8%D0%BE%D0%BD%D0%B8%D1%81%D0%B8%D0%B9_(%D0%B8%D0%BA%D0%BE%D0%BD%D0%BE%D0%BF%D0%B8%D1%81%D0%B5%D1%86)" TargetMode="External"/><Relationship Id="rId19" Type="http://schemas.openxmlformats.org/officeDocument/2006/relationships/hyperlink" Target="https://ru.wikipedia.org/wiki/%D0%95%D0%BA%D0%B0%D1%82%D0%B5%D1%80%D0%B8%D0%BD%D0%B0_II" TargetMode="External"/><Relationship Id="rId31" Type="http://schemas.openxmlformats.org/officeDocument/2006/relationships/hyperlink" Target="https://ru.wikipedia.org/wiki/%D0%98%D0%B2%D0%B0%D0%BD_%D0%93%D1%80%D0%BE%D0%B7%D0%BD%D1%8B%D0%B9" TargetMode="External"/><Relationship Id="rId44" Type="http://schemas.openxmlformats.org/officeDocument/2006/relationships/hyperlink" Target="https://ru.wikipedia.org/wiki/%D0%A1%D0%B2%D0%B8%D1%8F%D0%B6%D1%81%D0%BA%D0%B8%D0%B9_%D0%A3%D1%81%D0%BF%D0%B5%D0%BD%D1%81%D0%BA%D0%B8%D0%B9_%D0%BC%D0%BE%D0%BD%D0%B0%D1%81%D1%82%D1%8B%D1%80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5%D0%BB%D0%BE%D0%B5_%D0%BC%D0%BE%D1%80%D0%B5" TargetMode="External"/><Relationship Id="rId14" Type="http://schemas.openxmlformats.org/officeDocument/2006/relationships/hyperlink" Target="https://ru.wikipedia.org/wiki/%D0%90%D0%BD%D0%B4%D1%80%D0%B5%D0%B9_%D0%A0%D1%83%D0%B1%D0%BB%D1%91%D0%B2" TargetMode="External"/><Relationship Id="rId22" Type="http://schemas.openxmlformats.org/officeDocument/2006/relationships/hyperlink" Target="https://ru.wikipedia.org/wiki/%D0%9C%D0%BE%D1%81%D0%BA%D0%BE%D0%B2%D1%81%D0%BA%D0%B8%D0%B9_%D0%9A%D1%80%D0%B5%D0%BC%D0%BB%D1%8C" TargetMode="External"/><Relationship Id="rId27" Type="http://schemas.openxmlformats.org/officeDocument/2006/relationships/hyperlink" Target="https://ru.wikipedia.org/wiki/%D0%91%D0%BE%D1%80%D0%B8%D1%81_%D0%93%D0%BE%D0%B4%D1%83%D0%BD%D0%BE%D0%B2" TargetMode="External"/><Relationship Id="rId30" Type="http://schemas.openxmlformats.org/officeDocument/2006/relationships/hyperlink" Target="https://ru.wikipedia.org/wiki/%D0%93%D0%BE%D1%81%D1%83%D0%B4%D0%B0%D1%80%D1%81%D1%82%D0%B2%D0%B5%D0%BD%D0%BD%D1%8B%D0%B9_%D1%85%D1%83%D0%B4%D0%BE%D0%B6%D0%B5%D1%81%D1%82%D0%B2%D0%B5%D0%BD%D0%BD%D1%8B%D0%B9_%D0%B8%D1%81%D1%82%D0%BE%D1%80%D0%B8%D0%BA%D0%BE-%D0%B0%D1%80%D1%85%D0%B8%D1%82%D0%B5%D0%BA%D1%82%D1%83%D1%80%D0%BD%D1%8B%D0%B9_%D0%B8_%D0%BF%D1%80%D0%B8%D1%80%D0%BE%D0%B4%D0%BD%D0%BE-%D0%BB%D0%B0%D0%BD%D0%B4%D1%88%D0%B0%D1%84%D1%82%D0%BD%D1%8B%D0%B9_%D0%BC%D1%83%D0%B7%D0%B5%D0%B9-%D0%B7%D0%B0%D0%BF%D0%BE%D0%B2%D0%B5%D0%B4%D0%BD%D0%B8%D0%BA_%C2%AB%D0%9A%D0%BE%D0%BB%D0%BE%D0%BC%D0%B5%D0%BD%D1%81%D0%BA%D0%BE%D0%B5%C2%BB" TargetMode="External"/><Relationship Id="rId35" Type="http://schemas.openxmlformats.org/officeDocument/2006/relationships/hyperlink" Target="https://ru.wikipedia.org/wiki/%D0%9F%D1%91%D1%82%D1%80_I" TargetMode="External"/><Relationship Id="rId43" Type="http://schemas.openxmlformats.org/officeDocument/2006/relationships/hyperlink" Target="https://ru.wikipedia.org/wiki/%D0%9A%D0%B0%D0%B7%D0%B0%D0%BD%D1%81%D0%BA%D0%BE%D0%B5_%D1%85%D0%B0%D0%BD%D1%81%D1%82%D0%B2%D0%BE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3658</Words>
  <Characters>20854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2</cp:revision>
  <dcterms:created xsi:type="dcterms:W3CDTF">2021-03-02T14:52:00Z</dcterms:created>
  <dcterms:modified xsi:type="dcterms:W3CDTF">2021-03-02T14:52:00Z</dcterms:modified>
</cp:coreProperties>
</file>