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21" w:rsidRPr="00DC6F21" w:rsidRDefault="00DC6F21" w:rsidP="00DC6F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F21">
        <w:rPr>
          <w:rFonts w:ascii="Times New Roman" w:hAnsi="Times New Roman" w:cs="Times New Roman"/>
          <w:sz w:val="24"/>
          <w:szCs w:val="24"/>
        </w:rPr>
        <w:t xml:space="preserve">Приложение к основной образовательной программе </w:t>
      </w:r>
    </w:p>
    <w:p w:rsidR="00DC6F21" w:rsidRPr="00DC6F21" w:rsidRDefault="00DC6F21" w:rsidP="00DC6F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F21">
        <w:rPr>
          <w:rFonts w:ascii="Times New Roman" w:hAnsi="Times New Roman" w:cs="Times New Roman"/>
          <w:sz w:val="24"/>
          <w:szCs w:val="24"/>
        </w:rPr>
        <w:t>основного общего образования (ООП ООО)</w:t>
      </w:r>
    </w:p>
    <w:p w:rsidR="00DC6F21" w:rsidRPr="00DC6F21" w:rsidRDefault="00DC6F21" w:rsidP="00DC6F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F21">
        <w:rPr>
          <w:rFonts w:ascii="Times New Roman" w:hAnsi="Times New Roman" w:cs="Times New Roman"/>
          <w:sz w:val="24"/>
          <w:szCs w:val="24"/>
        </w:rPr>
        <w:t>МОУ ИРМО «</w:t>
      </w:r>
      <w:proofErr w:type="spellStart"/>
      <w:r w:rsidRPr="00DC6F21">
        <w:rPr>
          <w:rFonts w:ascii="Times New Roman" w:hAnsi="Times New Roman" w:cs="Times New Roman"/>
          <w:sz w:val="24"/>
          <w:szCs w:val="24"/>
        </w:rPr>
        <w:t>Листвянская</w:t>
      </w:r>
      <w:proofErr w:type="spellEnd"/>
      <w:r w:rsidRPr="00DC6F21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C6F21" w:rsidRPr="00DC6F21" w:rsidRDefault="00DC6F21" w:rsidP="00DC6F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F21" w:rsidRPr="00DC6F21" w:rsidRDefault="00DC6F21" w:rsidP="00DC6F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F21" w:rsidRPr="00DC6F21" w:rsidRDefault="00DC6F21" w:rsidP="00DC6F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F21" w:rsidRPr="00DC6F21" w:rsidRDefault="00DC6F21" w:rsidP="00DC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F21" w:rsidRPr="00DC6F21" w:rsidRDefault="00DC6F21" w:rsidP="00DC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F2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C6F21" w:rsidRPr="00DC6F21" w:rsidRDefault="00DC6F21" w:rsidP="00DC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F21" w:rsidRPr="00DC6F21" w:rsidRDefault="00DC6F21" w:rsidP="00DC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F21">
        <w:rPr>
          <w:rFonts w:ascii="Times New Roman" w:hAnsi="Times New Roman" w:cs="Times New Roman"/>
          <w:b/>
          <w:sz w:val="24"/>
          <w:szCs w:val="24"/>
        </w:rPr>
        <w:t xml:space="preserve">по курсу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ПРАКТИЧЕСКИЙ КУРС РЕЧЕВЕДЕНИЯ </w:t>
      </w:r>
    </w:p>
    <w:p w:rsidR="00DC6F21" w:rsidRPr="00DC6F21" w:rsidRDefault="00DC6F21" w:rsidP="00DC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F21" w:rsidRPr="00DC6F21" w:rsidRDefault="00DC6F21" w:rsidP="00DC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F21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DC6F21" w:rsidRPr="00DC6F21" w:rsidRDefault="00DC6F21" w:rsidP="00DC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F2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DC6F21" w:rsidRPr="00DC6F21" w:rsidRDefault="00DC6F21" w:rsidP="00DC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F21" w:rsidRDefault="00DC6F21" w:rsidP="00DC6F2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F21" w:rsidRDefault="00DC6F21" w:rsidP="0052041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44BD" w:rsidRPr="00520412" w:rsidRDefault="00CD0C91" w:rsidP="0052041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412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изучения курса</w:t>
      </w:r>
    </w:p>
    <w:p w:rsidR="00CD44BD" w:rsidRPr="00520412" w:rsidRDefault="00CD44BD" w:rsidP="0052041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0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«Практический курс </w:t>
      </w:r>
      <w:proofErr w:type="spellStart"/>
      <w:r w:rsidRPr="00520412">
        <w:rPr>
          <w:rFonts w:ascii="Times New Roman" w:eastAsia="Times New Roman" w:hAnsi="Times New Roman" w:cs="Times New Roman"/>
          <w:sz w:val="24"/>
          <w:szCs w:val="24"/>
          <w:lang w:eastAsia="ar-SA"/>
        </w:rPr>
        <w:t>речеведения</w:t>
      </w:r>
      <w:proofErr w:type="spellEnd"/>
      <w:r w:rsidRPr="00520412">
        <w:rPr>
          <w:rFonts w:ascii="Times New Roman" w:eastAsia="Times New Roman" w:hAnsi="Times New Roman" w:cs="Times New Roman"/>
          <w:sz w:val="24"/>
          <w:szCs w:val="24"/>
          <w:lang w:eastAsia="ar-SA"/>
        </w:rPr>
        <w:t>» (17 часов)</w:t>
      </w:r>
    </w:p>
    <w:p w:rsidR="00520412" w:rsidRPr="00520412" w:rsidRDefault="00520412" w:rsidP="0052041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C91" w:rsidRPr="00520412" w:rsidRDefault="00CD0C91" w:rsidP="00520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204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Личностные результаты освоения программы внеурочной деятельности: </w:t>
      </w:r>
    </w:p>
    <w:p w:rsidR="00CD0C91" w:rsidRPr="00520412" w:rsidRDefault="00CD0C91" w:rsidP="005204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CD0C91" w:rsidRPr="00520412" w:rsidRDefault="00CD0C91" w:rsidP="005204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CD0C91" w:rsidRPr="00520412" w:rsidRDefault="00CD0C91" w:rsidP="005204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личностной ответственности за свои поступки, в том числе и информационной деятельности, на основе представлений о нравственных нормах, социальной справедливости и свободе.</w:t>
      </w:r>
    </w:p>
    <w:p w:rsidR="00CD0C91" w:rsidRPr="00520412" w:rsidRDefault="00CD0C91" w:rsidP="005204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чувств.</w:t>
      </w:r>
    </w:p>
    <w:p w:rsidR="00CD0C91" w:rsidRPr="00520412" w:rsidRDefault="00CD0C91" w:rsidP="005204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CD0C91" w:rsidRPr="00520412" w:rsidRDefault="00CD0C91" w:rsidP="00520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5204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5204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результаты</w:t>
      </w:r>
    </w:p>
    <w:p w:rsidR="00CD0C91" w:rsidRPr="00520412" w:rsidRDefault="00CD0C91" w:rsidP="005204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CD0C91" w:rsidRPr="00520412" w:rsidRDefault="00CD0C91" w:rsidP="005204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едставления информации.</w:t>
      </w:r>
    </w:p>
    <w:p w:rsidR="00CD0C91" w:rsidRPr="00520412" w:rsidRDefault="00CD0C91" w:rsidP="005204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 и передачи информации.</w:t>
      </w:r>
    </w:p>
    <w:p w:rsidR="00CD0C91" w:rsidRPr="00520412" w:rsidRDefault="00CD0C91" w:rsidP="005204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CD0C91" w:rsidRPr="00520412" w:rsidRDefault="00CD0C91" w:rsidP="005204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CD0C91" w:rsidRPr="00520412" w:rsidRDefault="00CD0C91" w:rsidP="005204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материальной и информационной среде в соответствии с содержанием учебного предмета   «Русский язык».</w:t>
      </w:r>
    </w:p>
    <w:p w:rsidR="00CD0C91" w:rsidRPr="00520412" w:rsidRDefault="00CD0C91" w:rsidP="00520412">
      <w:pPr>
        <w:pStyle w:val="a3"/>
        <w:spacing w:before="0" w:beforeAutospacing="0" w:after="150" w:afterAutospacing="0"/>
        <w:jc w:val="both"/>
        <w:rPr>
          <w:b/>
          <w:bCs/>
          <w:i/>
          <w:iCs/>
          <w:color w:val="000000"/>
        </w:rPr>
      </w:pPr>
      <w:r w:rsidRPr="00520412">
        <w:rPr>
          <w:b/>
          <w:bCs/>
          <w:i/>
          <w:iCs/>
          <w:color w:val="000000"/>
        </w:rPr>
        <w:t xml:space="preserve">Предметные результаты </w:t>
      </w:r>
    </w:p>
    <w:p w:rsidR="00CD0C91" w:rsidRPr="00520412" w:rsidRDefault="00CD0C91" w:rsidP="0052041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20412">
        <w:rPr>
          <w:color w:val="000000"/>
        </w:rPr>
        <w:t>знание базовых понятий курса: культура речи, речь, письменная и устная формы речи, языковая норма, виды языковых норм;</w:t>
      </w:r>
    </w:p>
    <w:p w:rsidR="00CD0C91" w:rsidRPr="00520412" w:rsidRDefault="00CD0C91" w:rsidP="0052041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20412">
        <w:rPr>
          <w:color w:val="000000"/>
        </w:rPr>
        <w:t>умение давать характеристику основным стилям русского языка;</w:t>
      </w:r>
    </w:p>
    <w:p w:rsidR="00CD0C91" w:rsidRPr="00520412" w:rsidRDefault="00CD0C91" w:rsidP="0052041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20412">
        <w:rPr>
          <w:color w:val="000000"/>
        </w:rPr>
        <w:t xml:space="preserve">знание художественно-изобразительных </w:t>
      </w:r>
      <w:proofErr w:type="gramStart"/>
      <w:r w:rsidRPr="00520412">
        <w:rPr>
          <w:color w:val="000000"/>
        </w:rPr>
        <w:t>средствах</w:t>
      </w:r>
      <w:proofErr w:type="gramEnd"/>
      <w:r w:rsidRPr="00520412">
        <w:rPr>
          <w:color w:val="000000"/>
        </w:rPr>
        <w:t xml:space="preserve"> речевой выразительности (тропах).</w:t>
      </w:r>
    </w:p>
    <w:p w:rsidR="00CD0C91" w:rsidRPr="00520412" w:rsidRDefault="00CD0C91" w:rsidP="0052041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20412">
        <w:rPr>
          <w:color w:val="000000"/>
        </w:rPr>
        <w:t>знание основных видов лингвистических словарей и умение ими пользоваться.</w:t>
      </w:r>
    </w:p>
    <w:p w:rsidR="00CD0C91" w:rsidRPr="00520412" w:rsidRDefault="00CD0C91" w:rsidP="0052041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520412">
        <w:rPr>
          <w:color w:val="000000"/>
        </w:rPr>
        <w:lastRenderedPageBreak/>
        <w:t>приобретение навыков речевого контроля, умение слышать себя, грамотно оценить качество речи и при необходимости её корректировать в пределах изученного материала;</w:t>
      </w:r>
    </w:p>
    <w:p w:rsidR="00CD0C91" w:rsidRPr="00520412" w:rsidRDefault="00CD0C91" w:rsidP="00520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0C91" w:rsidRPr="00520412" w:rsidRDefault="00CD0C91" w:rsidP="00520412">
      <w:pPr>
        <w:tabs>
          <w:tab w:val="left" w:pos="60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204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результате изучения материалов </w:t>
      </w:r>
      <w:proofErr w:type="gramStart"/>
      <w:r w:rsidRPr="00520412">
        <w:rPr>
          <w:rFonts w:ascii="Times New Roman" w:eastAsia="Times New Roman" w:hAnsi="Times New Roman" w:cs="Times New Roman"/>
          <w:b/>
          <w:i/>
          <w:sz w:val="24"/>
          <w:szCs w:val="24"/>
        </w:rPr>
        <w:t>программы</w:t>
      </w:r>
      <w:proofErr w:type="gramEnd"/>
      <w:r w:rsidRPr="005204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обучающиеся 9 класса научатся: </w:t>
      </w:r>
    </w:p>
    <w:p w:rsidR="00CD0C91" w:rsidRPr="00520412" w:rsidRDefault="00CD0C91" w:rsidP="0052041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</w:rPr>
      </w:pPr>
      <w:r w:rsidRPr="00520412">
        <w:rPr>
          <w:color w:val="000000"/>
        </w:rPr>
        <w:t>адекватно понимать информацию устного и письменного сообщения (цели, темы текста, основной и дополнительной информации);</w:t>
      </w:r>
    </w:p>
    <w:p w:rsidR="00CD0C91" w:rsidRPr="00520412" w:rsidRDefault="00CD0C91" w:rsidP="0052041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</w:rPr>
      </w:pPr>
      <w:r w:rsidRPr="00520412">
        <w:rPr>
          <w:color w:val="000000"/>
        </w:rPr>
        <w:t>владеть разными видами чтения (поисковым/просмотровым, ознакомительным, изучающим) текстов разных стилей и жанров;</w:t>
      </w:r>
    </w:p>
    <w:p w:rsidR="00CD0C91" w:rsidRPr="00520412" w:rsidRDefault="00CD0C91" w:rsidP="0052041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</w:rPr>
      </w:pPr>
      <w:r w:rsidRPr="00520412">
        <w:rPr>
          <w:color w:val="000000"/>
        </w:rPr>
        <w:t>владеть умениями информационной переработки прочитанного текста (план, тезисы), приёмами работы с книгой, периодическими изданиями;</w:t>
      </w:r>
    </w:p>
    <w:p w:rsidR="00CD0C91" w:rsidRPr="00520412" w:rsidRDefault="00CD0C91" w:rsidP="00520412">
      <w:pPr>
        <w:tabs>
          <w:tab w:val="left" w:pos="60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520412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обучающиеся</w:t>
      </w:r>
      <w:proofErr w:type="gramEnd"/>
      <w:r w:rsidRPr="005204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9 класса получат возможность  научиться: </w:t>
      </w:r>
    </w:p>
    <w:p w:rsidR="00CD0C91" w:rsidRPr="00520412" w:rsidRDefault="00CD0C91" w:rsidP="0052041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20412">
        <w:rPr>
          <w:color w:val="000000"/>
        </w:rPr>
        <w:t xml:space="preserve"> свободно пользоваться словарями различных типов, справочной литературой, в том числе и на электронных носителях;</w:t>
      </w:r>
    </w:p>
    <w:p w:rsidR="00CD0C91" w:rsidRPr="00520412" w:rsidRDefault="00CD0C91" w:rsidP="0052041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20412">
        <w:rPr>
          <w:color w:val="000000"/>
        </w:rPr>
        <w:t xml:space="preserve">адекватно воспринимать  на слух текстов разных стилей и жанров; владеть различными видами </w:t>
      </w:r>
      <w:proofErr w:type="spellStart"/>
      <w:r w:rsidRPr="00520412">
        <w:rPr>
          <w:color w:val="000000"/>
        </w:rPr>
        <w:t>аудирования</w:t>
      </w:r>
      <w:proofErr w:type="spellEnd"/>
      <w:r w:rsidRPr="00520412">
        <w:rPr>
          <w:color w:val="000000"/>
        </w:rPr>
        <w:t xml:space="preserve"> (с полным пониманием </w:t>
      </w:r>
      <w:proofErr w:type="spellStart"/>
      <w:r w:rsidRPr="00520412">
        <w:rPr>
          <w:color w:val="000000"/>
        </w:rPr>
        <w:t>аудиотекста</w:t>
      </w:r>
      <w:proofErr w:type="spellEnd"/>
      <w:r w:rsidRPr="00520412">
        <w:rPr>
          <w:color w:val="000000"/>
        </w:rPr>
        <w:t>, с пониманием основного содержания, с выборочным извлечением информации);</w:t>
      </w:r>
    </w:p>
    <w:p w:rsidR="00CD0C91" w:rsidRPr="00520412" w:rsidRDefault="00CD0C91" w:rsidP="0052041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20412">
        <w:rPr>
          <w:color w:val="000000"/>
        </w:rPr>
        <w:t>уметь 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средств;</w:t>
      </w:r>
    </w:p>
    <w:p w:rsidR="00520412" w:rsidRDefault="00520412" w:rsidP="00520412">
      <w:pPr>
        <w:tabs>
          <w:tab w:val="left" w:pos="980"/>
        </w:tabs>
        <w:spacing w:after="0" w:line="240" w:lineRule="auto"/>
        <w:ind w:left="7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C91" w:rsidRPr="00520412" w:rsidRDefault="00CD0C91" w:rsidP="00520412">
      <w:pPr>
        <w:tabs>
          <w:tab w:val="left" w:pos="980"/>
        </w:tabs>
        <w:spacing w:after="0" w:line="240" w:lineRule="auto"/>
        <w:ind w:left="7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412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 курса</w:t>
      </w:r>
    </w:p>
    <w:p w:rsidR="00CD0C91" w:rsidRPr="00520412" w:rsidRDefault="00CD0C91" w:rsidP="00520412">
      <w:pPr>
        <w:pStyle w:val="a4"/>
        <w:tabs>
          <w:tab w:val="left" w:pos="980"/>
        </w:tabs>
        <w:spacing w:after="0" w:line="240" w:lineRule="auto"/>
        <w:ind w:left="1100"/>
        <w:rPr>
          <w:rFonts w:ascii="Times New Roman" w:eastAsia="Symbol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5528"/>
      </w:tblGrid>
      <w:tr w:rsidR="00CD0C91" w:rsidRPr="00520412" w:rsidTr="00CD0C91">
        <w:tc>
          <w:tcPr>
            <w:tcW w:w="4361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528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CD0C91" w:rsidRPr="00520412" w:rsidTr="00CD0C91">
        <w:tc>
          <w:tcPr>
            <w:tcW w:w="4361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Сочинение-рассуждение.</w:t>
            </w:r>
          </w:p>
        </w:tc>
        <w:tc>
          <w:tcPr>
            <w:tcW w:w="5528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Сочинение-рассуждение: основные требования к творческой работе, структура, понятие тезиса, умение формулировать его, аргумент, способы введения аргументов, выводов. Обучающее сочинение-рассуждение  </w:t>
            </w:r>
          </w:p>
        </w:tc>
      </w:tr>
      <w:tr w:rsidR="00CD0C91" w:rsidRPr="00520412" w:rsidTr="00CD0C91">
        <w:tc>
          <w:tcPr>
            <w:tcW w:w="4361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Стили речи. Типы речи. Композиция сочинения – рассуждения</w:t>
            </w:r>
          </w:p>
        </w:tc>
        <w:tc>
          <w:tcPr>
            <w:tcW w:w="5528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 основная мысль, структура текста. Функциональные стили речи: художественный, разговорный, научный, официальн</w:t>
            </w:r>
            <w:proofErr w:type="gramStart"/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деловой, их особенности. Типы речи: описание повествование, рассуждение. Композиция сочинения – рассуждения. Критерии и нормативы оценки творческой работы</w:t>
            </w:r>
          </w:p>
        </w:tc>
      </w:tr>
      <w:tr w:rsidR="00CD0C91" w:rsidRPr="00520412" w:rsidTr="00CD0C91">
        <w:tc>
          <w:tcPr>
            <w:tcW w:w="4361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выразительности речи</w:t>
            </w:r>
          </w:p>
        </w:tc>
        <w:tc>
          <w:tcPr>
            <w:tcW w:w="5528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выразительности речи, эпитеты, метафоры, омонимы, сравнения, синекдоха, анафора, градация. Лингвистический анализ публицистического текста. План анализа публицистического текста</w:t>
            </w:r>
          </w:p>
        </w:tc>
      </w:tr>
      <w:tr w:rsidR="00CD0C91" w:rsidRPr="00520412" w:rsidTr="00CD0C91">
        <w:tc>
          <w:tcPr>
            <w:tcW w:w="4361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Виды связи предложений в тексте</w:t>
            </w:r>
          </w:p>
        </w:tc>
        <w:tc>
          <w:tcPr>
            <w:tcW w:w="5528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Виды связи предложений в тексте. Средства связи предложений в тексте: повторы, однородные слова, союзы, местоимения, указательные слова, описательные обороты, Сочинение-рассуждение о русском языке  </w:t>
            </w:r>
          </w:p>
        </w:tc>
      </w:tr>
      <w:tr w:rsidR="00CD0C91" w:rsidRPr="00520412" w:rsidTr="00CD0C91">
        <w:tc>
          <w:tcPr>
            <w:tcW w:w="4361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текста. Корректное изложение собственного мнения по проблеме. Аргументы. Оформление работы</w:t>
            </w:r>
          </w:p>
        </w:tc>
        <w:tc>
          <w:tcPr>
            <w:tcW w:w="5528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текста, тема и рема, заголовок текста. Формирование на основе текста системы аргументов для обоснования определенной позиции Оформление работы</w:t>
            </w:r>
          </w:p>
        </w:tc>
      </w:tr>
      <w:tr w:rsidR="00CD0C91" w:rsidRPr="00520412" w:rsidTr="00CD0C91">
        <w:tc>
          <w:tcPr>
            <w:tcW w:w="4361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Рецензирование и редактирование </w:t>
            </w: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творческих работ </w:t>
            </w:r>
          </w:p>
        </w:tc>
        <w:tc>
          <w:tcPr>
            <w:tcW w:w="5528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Рецензирование и редактирование творческих </w:t>
            </w: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работ. Самостоятельная работа над редактированием текста: структурирование, преобразование, интерпретация  </w:t>
            </w:r>
          </w:p>
        </w:tc>
      </w:tr>
      <w:tr w:rsidR="00CD0C91" w:rsidRPr="00520412" w:rsidTr="00CD0C91">
        <w:tc>
          <w:tcPr>
            <w:tcW w:w="4361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Типы ошибок. Исправление недочетов</w:t>
            </w:r>
          </w:p>
        </w:tc>
        <w:tc>
          <w:tcPr>
            <w:tcW w:w="5528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ошибок, исправление недочетов; оценка утверждений, сделанных в тексте, определение доводов, исходя из собственного представления о мире</w:t>
            </w:r>
          </w:p>
        </w:tc>
      </w:tr>
      <w:tr w:rsidR="00CD0C91" w:rsidRPr="00520412" w:rsidTr="00CD0C91">
        <w:tc>
          <w:tcPr>
            <w:tcW w:w="4361" w:type="dxa"/>
          </w:tcPr>
          <w:p w:rsidR="00CD0C91" w:rsidRPr="00520412" w:rsidRDefault="00CD0C91" w:rsidP="00520412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Рецензирование и редактирование творческих работ учащихся</w:t>
            </w:r>
          </w:p>
        </w:tc>
        <w:tc>
          <w:tcPr>
            <w:tcW w:w="5528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Рецензирование и редактирование творческих работ учащихся, оценка содержания и формы текста, анализ подтекста (использованных языковых средств и структуры текста) </w:t>
            </w:r>
          </w:p>
        </w:tc>
      </w:tr>
      <w:tr w:rsidR="00CD0C91" w:rsidRPr="00520412" w:rsidTr="00CD0C91">
        <w:tc>
          <w:tcPr>
            <w:tcW w:w="4361" w:type="dxa"/>
          </w:tcPr>
          <w:p w:rsidR="00CD0C91" w:rsidRPr="00520412" w:rsidRDefault="00CD0C91" w:rsidP="00520412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Лингвистический анализ художественного текста.</w:t>
            </w:r>
          </w:p>
        </w:tc>
        <w:tc>
          <w:tcPr>
            <w:tcW w:w="5528" w:type="dxa"/>
          </w:tcPr>
          <w:p w:rsidR="00CD0C91" w:rsidRPr="00520412" w:rsidRDefault="00CD0C91" w:rsidP="005204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Лингвистический анализ художественного текста; соответствие между частями текста и его основной мыслью, сопоставление основных текстовых и </w:t>
            </w:r>
            <w:proofErr w:type="spellStart"/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внетекстовых</w:t>
            </w:r>
            <w:proofErr w:type="spellEnd"/>
            <w:r w:rsidRPr="0052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компонентов.</w:t>
            </w:r>
          </w:p>
        </w:tc>
      </w:tr>
    </w:tbl>
    <w:p w:rsidR="00CD0C91" w:rsidRDefault="00CD0C91" w:rsidP="00CD0C91">
      <w:pPr>
        <w:spacing w:after="0" w:line="0" w:lineRule="atLeast"/>
        <w:ind w:left="740"/>
        <w:rPr>
          <w:rFonts w:ascii="Times New Roman" w:eastAsia="Times New Roman" w:hAnsi="Times New Roman"/>
          <w:b/>
          <w:sz w:val="24"/>
        </w:rPr>
      </w:pPr>
    </w:p>
    <w:p w:rsidR="00CD0C91" w:rsidRDefault="00CD0C91" w:rsidP="00520412">
      <w:pPr>
        <w:spacing w:after="0" w:line="0" w:lineRule="atLeast"/>
        <w:ind w:left="7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Тематическое планирование</w:t>
      </w:r>
      <w:r w:rsidR="00E3526E">
        <w:rPr>
          <w:rFonts w:ascii="Times New Roman" w:eastAsia="Times New Roman" w:hAnsi="Times New Roman"/>
          <w:b/>
          <w:sz w:val="24"/>
        </w:rPr>
        <w:t xml:space="preserve"> 9 класс</w:t>
      </w:r>
    </w:p>
    <w:p w:rsidR="00520412" w:rsidRDefault="00520412" w:rsidP="00520412">
      <w:pPr>
        <w:spacing w:after="0" w:line="0" w:lineRule="atLeast"/>
        <w:ind w:left="740"/>
        <w:jc w:val="center"/>
        <w:rPr>
          <w:rFonts w:ascii="Times New Roman" w:eastAsia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188"/>
        <w:gridCol w:w="1132"/>
      </w:tblGrid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Ведение. Сочинение-рассуждение. Основные требования к работе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Р.Р. Обучающее сочинение-рассуждение. 9.1.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Текст. Стили речи. Типы речи.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Композиция сочинения-рассуждения.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Критерии и нормативы оценки творческой работы.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Средства выразительности речи.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Виды связи предложений в тексте. Средства связи предложений в тексте.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Цепная и параллельная связь. Лексические, морфологические средства связи предложений в тексте.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Р.Р. Обучающее сочинение-рассуждение. 9.2.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Тема текста.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Корректное изложение собственного мнения по проблеме.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Аргументы. Оформление работы.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Обучение рецензированию и редактированию собственной творческой работы.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Типы ошибок, их исправление. Предупреждение логических и речевых ошибок.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Редактирование творческой работы на основе примеров.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Как выполнить лингвистический анализ текста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CD0C91" w:rsidRPr="00520412" w:rsidTr="00CD0C91">
        <w:tc>
          <w:tcPr>
            <w:tcW w:w="5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21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Р.Р. Обучающее сочинение-рассуждение. 9.3.</w:t>
            </w:r>
          </w:p>
        </w:tc>
        <w:tc>
          <w:tcPr>
            <w:tcW w:w="1134" w:type="dxa"/>
          </w:tcPr>
          <w:p w:rsidR="00CD0C91" w:rsidRPr="00520412" w:rsidRDefault="00CD0C91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52041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20412" w:rsidRPr="00520412" w:rsidTr="00CD0C91">
        <w:tc>
          <w:tcPr>
            <w:tcW w:w="534" w:type="dxa"/>
          </w:tcPr>
          <w:p w:rsidR="00520412" w:rsidRPr="00520412" w:rsidRDefault="00520412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520412" w:rsidRPr="00520412" w:rsidRDefault="00520412" w:rsidP="00F12FF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520412" w:rsidRPr="00520412" w:rsidRDefault="00520412" w:rsidP="00F12FF5">
            <w:pPr>
              <w:shd w:val="clear" w:color="auto" w:fill="FFFFFF"/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17 часов</w:t>
            </w:r>
          </w:p>
        </w:tc>
      </w:tr>
    </w:tbl>
    <w:p w:rsidR="00BF6036" w:rsidRDefault="00BF6036" w:rsidP="00CD0C91">
      <w:bookmarkStart w:id="0" w:name="_GoBack"/>
      <w:bookmarkEnd w:id="0"/>
    </w:p>
    <w:sectPr w:rsidR="00BF6036" w:rsidSect="005204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D53" w:rsidRDefault="00CD2D53" w:rsidP="00CD0C91">
      <w:pPr>
        <w:spacing w:after="0" w:line="240" w:lineRule="auto"/>
      </w:pPr>
      <w:r>
        <w:separator/>
      </w:r>
    </w:p>
  </w:endnote>
  <w:endnote w:type="continuationSeparator" w:id="0">
    <w:p w:rsidR="00CD2D53" w:rsidRDefault="00CD2D53" w:rsidP="00CD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D53" w:rsidRDefault="00CD2D53" w:rsidP="00CD0C91">
      <w:pPr>
        <w:spacing w:after="0" w:line="240" w:lineRule="auto"/>
      </w:pPr>
      <w:r>
        <w:separator/>
      </w:r>
    </w:p>
  </w:footnote>
  <w:footnote w:type="continuationSeparator" w:id="0">
    <w:p w:rsidR="00CD2D53" w:rsidRDefault="00CD2D53" w:rsidP="00CD0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9B9"/>
    <w:multiLevelType w:val="hybridMultilevel"/>
    <w:tmpl w:val="A3CEA456"/>
    <w:lvl w:ilvl="0" w:tplc="F05CA9BE">
      <w:start w:val="1"/>
      <w:numFmt w:val="decimal"/>
      <w:lvlText w:val="%1."/>
      <w:lvlJc w:val="left"/>
      <w:pPr>
        <w:ind w:left="110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203960BE"/>
    <w:multiLevelType w:val="multilevel"/>
    <w:tmpl w:val="487E848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D6667D"/>
    <w:multiLevelType w:val="multilevel"/>
    <w:tmpl w:val="2734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3B1355"/>
    <w:multiLevelType w:val="hybridMultilevel"/>
    <w:tmpl w:val="71D6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14482"/>
    <w:multiLevelType w:val="multilevel"/>
    <w:tmpl w:val="D16A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C91"/>
    <w:rsid w:val="001650E6"/>
    <w:rsid w:val="00520412"/>
    <w:rsid w:val="00574832"/>
    <w:rsid w:val="00585B8B"/>
    <w:rsid w:val="005C70AF"/>
    <w:rsid w:val="009764D6"/>
    <w:rsid w:val="009A71F6"/>
    <w:rsid w:val="00A677BF"/>
    <w:rsid w:val="00BF6036"/>
    <w:rsid w:val="00CD0C91"/>
    <w:rsid w:val="00CD2D53"/>
    <w:rsid w:val="00CD44BD"/>
    <w:rsid w:val="00DC6F21"/>
    <w:rsid w:val="00E3526E"/>
    <w:rsid w:val="00E5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0C9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D0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0C91"/>
  </w:style>
  <w:style w:type="paragraph" w:styleId="a7">
    <w:name w:val="footer"/>
    <w:basedOn w:val="a"/>
    <w:link w:val="a8"/>
    <w:uiPriority w:val="99"/>
    <w:semiHidden/>
    <w:unhideWhenUsed/>
    <w:rsid w:val="00CD0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0C91"/>
  </w:style>
  <w:style w:type="character" w:styleId="a9">
    <w:name w:val="Hyperlink"/>
    <w:rsid w:val="00DC6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1</cp:lastModifiedBy>
  <cp:revision>3</cp:revision>
  <dcterms:created xsi:type="dcterms:W3CDTF">2021-02-10T12:47:00Z</dcterms:created>
  <dcterms:modified xsi:type="dcterms:W3CDTF">2021-03-08T10:41:00Z</dcterms:modified>
</cp:coreProperties>
</file>