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7F" w:rsidRPr="00F05E7F" w:rsidRDefault="00F05E7F" w:rsidP="00F05E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F05E7F">
        <w:rPr>
          <w:rFonts w:ascii="Times New Roman" w:hAnsi="Times New Roman" w:cs="Times New Roman"/>
          <w:sz w:val="24"/>
        </w:rPr>
        <w:t xml:space="preserve">Приложение к основной образовательной программе </w:t>
      </w:r>
    </w:p>
    <w:p w:rsidR="00F05E7F" w:rsidRPr="00F05E7F" w:rsidRDefault="00F05E7F" w:rsidP="00F05E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F05E7F">
        <w:rPr>
          <w:rFonts w:ascii="Times New Roman" w:hAnsi="Times New Roman" w:cs="Times New Roman"/>
          <w:sz w:val="24"/>
        </w:rPr>
        <w:t xml:space="preserve">среднего общего образования (ООП СОО </w:t>
      </w:r>
      <w:proofErr w:type="spellStart"/>
      <w:r w:rsidRPr="00F05E7F">
        <w:rPr>
          <w:rFonts w:ascii="Times New Roman" w:hAnsi="Times New Roman" w:cs="Times New Roman"/>
          <w:sz w:val="24"/>
        </w:rPr>
        <w:t>ФкГОС</w:t>
      </w:r>
      <w:proofErr w:type="spellEnd"/>
      <w:r w:rsidRPr="00F05E7F">
        <w:rPr>
          <w:rFonts w:ascii="Times New Roman" w:hAnsi="Times New Roman" w:cs="Times New Roman"/>
          <w:sz w:val="24"/>
        </w:rPr>
        <w:t>)</w:t>
      </w:r>
    </w:p>
    <w:p w:rsidR="00F05E7F" w:rsidRPr="00F05E7F" w:rsidRDefault="00F05E7F" w:rsidP="00F05E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F05E7F">
        <w:rPr>
          <w:rFonts w:ascii="Times New Roman" w:hAnsi="Times New Roman" w:cs="Times New Roman"/>
          <w:sz w:val="24"/>
        </w:rPr>
        <w:t>МОУ ИРМО «</w:t>
      </w:r>
      <w:proofErr w:type="spellStart"/>
      <w:r w:rsidRPr="00F05E7F">
        <w:rPr>
          <w:rFonts w:ascii="Times New Roman" w:hAnsi="Times New Roman" w:cs="Times New Roman"/>
          <w:sz w:val="24"/>
        </w:rPr>
        <w:t>Листвянская</w:t>
      </w:r>
      <w:proofErr w:type="spellEnd"/>
      <w:r w:rsidRPr="00F05E7F">
        <w:rPr>
          <w:rFonts w:ascii="Times New Roman" w:hAnsi="Times New Roman" w:cs="Times New Roman"/>
          <w:sz w:val="24"/>
        </w:rPr>
        <w:t xml:space="preserve"> СОШ»</w:t>
      </w:r>
    </w:p>
    <w:p w:rsidR="00F05E7F" w:rsidRPr="00F05E7F" w:rsidRDefault="00F05E7F" w:rsidP="00F05E7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05E7F" w:rsidRPr="00F05E7F" w:rsidRDefault="00F05E7F" w:rsidP="00F05E7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05E7F" w:rsidRPr="00F05E7F" w:rsidRDefault="00F05E7F" w:rsidP="00F05E7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05E7F" w:rsidRPr="00F05E7F" w:rsidRDefault="00F05E7F" w:rsidP="00F05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5E7F" w:rsidRPr="00F05E7F" w:rsidRDefault="00F05E7F" w:rsidP="00F05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5E7F">
        <w:rPr>
          <w:rFonts w:ascii="Times New Roman" w:hAnsi="Times New Roman" w:cs="Times New Roman"/>
          <w:sz w:val="24"/>
        </w:rPr>
        <w:t>РАБОЧАЯ ПРОГРАММА</w:t>
      </w:r>
    </w:p>
    <w:p w:rsidR="00F05E7F" w:rsidRPr="00F05E7F" w:rsidRDefault="00F05E7F" w:rsidP="00F05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5E7F" w:rsidRPr="00F05E7F" w:rsidRDefault="00F05E7F" w:rsidP="00F05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5E7F">
        <w:rPr>
          <w:rFonts w:ascii="Times New Roman" w:hAnsi="Times New Roman" w:cs="Times New Roman"/>
          <w:sz w:val="24"/>
        </w:rPr>
        <w:t xml:space="preserve">по курсу </w:t>
      </w:r>
      <w:r>
        <w:rPr>
          <w:rFonts w:ascii="Times New Roman" w:hAnsi="Times New Roman" w:cs="Times New Roman"/>
          <w:b/>
          <w:sz w:val="24"/>
        </w:rPr>
        <w:t>КАК СТАТЬ УСПЕШНЫМ</w:t>
      </w:r>
    </w:p>
    <w:p w:rsidR="00F05E7F" w:rsidRPr="00F05E7F" w:rsidRDefault="00F05E7F" w:rsidP="00F05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5E7F" w:rsidRPr="00F05E7F" w:rsidRDefault="00F05E7F" w:rsidP="00F05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5E7F">
        <w:rPr>
          <w:rFonts w:ascii="Times New Roman" w:hAnsi="Times New Roman" w:cs="Times New Roman"/>
          <w:sz w:val="24"/>
        </w:rPr>
        <w:t>11 КЛАСС</w:t>
      </w:r>
    </w:p>
    <w:p w:rsidR="00F05E7F" w:rsidRPr="00F05E7F" w:rsidRDefault="00F05E7F" w:rsidP="00F05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5E7F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F05E7F" w:rsidRPr="00F05E7F" w:rsidRDefault="00F05E7F" w:rsidP="00F05E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E7F" w:rsidRDefault="00F05E7F" w:rsidP="00F05E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F6" w:rsidRPr="00237A6B" w:rsidRDefault="00D913F6" w:rsidP="00237A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A6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37A6B" w:rsidRPr="00237A6B" w:rsidRDefault="00237A6B" w:rsidP="00237A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419" w:rsidRPr="00237A6B" w:rsidRDefault="00D67419" w:rsidP="00237A6B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37A6B">
        <w:rPr>
          <w:rFonts w:ascii="Times New Roman" w:hAnsi="Times New Roman" w:cs="Times New Roman"/>
          <w:sz w:val="24"/>
          <w:szCs w:val="24"/>
        </w:rPr>
        <w:t>Осознание значимости психологического самопознания для личностного роста, саморазвития и профессионального самоопределения;</w:t>
      </w:r>
    </w:p>
    <w:p w:rsidR="00D67419" w:rsidRPr="00237A6B" w:rsidRDefault="00D67419" w:rsidP="00237A6B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37A6B">
        <w:rPr>
          <w:rFonts w:ascii="Times New Roman" w:hAnsi="Times New Roman" w:cs="Times New Roman"/>
          <w:sz w:val="24"/>
          <w:szCs w:val="24"/>
        </w:rPr>
        <w:t xml:space="preserve">Осознание своих интересов, склонностей, психофизиологических и интеллектуальных ресурсов личности и идентификация их </w:t>
      </w:r>
      <w:r w:rsidRPr="00237A6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37A6B">
        <w:rPr>
          <w:rFonts w:ascii="Times New Roman" w:hAnsi="Times New Roman" w:cs="Times New Roman"/>
          <w:sz w:val="24"/>
          <w:szCs w:val="24"/>
        </w:rPr>
        <w:t xml:space="preserve"> будущей профессиональной деятельностью;</w:t>
      </w:r>
    </w:p>
    <w:p w:rsidR="00D67419" w:rsidRPr="00237A6B" w:rsidRDefault="00D67419" w:rsidP="00237A6B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37A6B">
        <w:rPr>
          <w:rFonts w:ascii="Times New Roman" w:hAnsi="Times New Roman" w:cs="Times New Roman"/>
          <w:sz w:val="24"/>
          <w:szCs w:val="24"/>
        </w:rPr>
        <w:t>Способность к самостоятельному ответственному решению в ситуации выбора, а также к личностному и профессиональному самоопределению;</w:t>
      </w:r>
    </w:p>
    <w:p w:rsidR="00D67419" w:rsidRPr="00237A6B" w:rsidRDefault="00D67419" w:rsidP="00237A6B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37A6B">
        <w:rPr>
          <w:rFonts w:ascii="Times New Roman" w:hAnsi="Times New Roman" w:cs="Times New Roman"/>
          <w:sz w:val="24"/>
          <w:szCs w:val="24"/>
        </w:rPr>
        <w:t>Осознание себя как субъекта будущей профессиональной деятельности;</w:t>
      </w:r>
    </w:p>
    <w:p w:rsidR="00D67419" w:rsidRPr="00237A6B" w:rsidRDefault="00D67419" w:rsidP="00237A6B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37A6B">
        <w:rPr>
          <w:rFonts w:ascii="Times New Roman" w:hAnsi="Times New Roman" w:cs="Times New Roman"/>
          <w:sz w:val="24"/>
          <w:szCs w:val="24"/>
        </w:rPr>
        <w:t xml:space="preserve">Готовность к развитию и самосовершенствованию профессионально важных качеств личности: самостоятельности, деловитости, организованности, пунктуальности, инициативности, предприимчивости, стремления к разумному риску, </w:t>
      </w:r>
      <w:proofErr w:type="spellStart"/>
      <w:r w:rsidRPr="00237A6B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237A6B">
        <w:rPr>
          <w:rFonts w:ascii="Times New Roman" w:hAnsi="Times New Roman" w:cs="Times New Roman"/>
          <w:sz w:val="24"/>
          <w:szCs w:val="24"/>
        </w:rPr>
        <w:t>;</w:t>
      </w:r>
    </w:p>
    <w:p w:rsidR="00D67419" w:rsidRPr="00237A6B" w:rsidRDefault="00D67419" w:rsidP="00237A6B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37A6B">
        <w:rPr>
          <w:rFonts w:ascii="Times New Roman" w:hAnsi="Times New Roman" w:cs="Times New Roman"/>
          <w:sz w:val="24"/>
          <w:szCs w:val="24"/>
        </w:rPr>
        <w:t>Владение развитой способностью к ориентации в сфере профессиональной деятельности и прогнозированию в мире профессий;</w:t>
      </w:r>
    </w:p>
    <w:p w:rsidR="00D67419" w:rsidRPr="00237A6B" w:rsidRDefault="00D67419" w:rsidP="00237A6B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37A6B">
        <w:rPr>
          <w:rFonts w:ascii="Times New Roman" w:hAnsi="Times New Roman" w:cs="Times New Roman"/>
          <w:sz w:val="24"/>
          <w:szCs w:val="24"/>
        </w:rPr>
        <w:t>Способность к самооценке и коррекции профессиональных планов зависимости от меняющегося рынка труда.</w:t>
      </w:r>
    </w:p>
    <w:p w:rsidR="00624707" w:rsidRPr="00237A6B" w:rsidRDefault="00624707" w:rsidP="00237A6B">
      <w:pPr>
        <w:spacing w:line="240" w:lineRule="auto"/>
        <w:ind w:firstLine="567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67419" w:rsidRPr="00237A6B" w:rsidRDefault="00D67419" w:rsidP="00237A6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37A6B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Учащиеся должны знать: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понятия «личный профессиональный план»;</w:t>
      </w:r>
    </w:p>
    <w:p w:rsidR="001C4EC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роль профессионального са</w:t>
      </w:r>
      <w:r w:rsidRPr="00237A6B">
        <w:rPr>
          <w:rFonts w:ascii="Times New Roman" w:hAnsi="Times New Roman" w:cs="Times New Roman"/>
          <w:color w:val="000000"/>
          <w:sz w:val="24"/>
          <w:szCs w:val="24"/>
        </w:rPr>
        <w:t>моопределения в жизни человека.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«память», «внимание»;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виды памяти и внимания; качества внимания;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«ощущение», «восприятие», «воображение»;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«мышление, виды мышления;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формы логического мышления: понятие, суждение, умозаключение;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основные операции мышления; основные качества мышления;</w:t>
      </w:r>
    </w:p>
    <w:p w:rsidR="001C4EC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«способност</w:t>
      </w:r>
      <w:r w:rsidRPr="00237A6B">
        <w:rPr>
          <w:rFonts w:ascii="Times New Roman" w:hAnsi="Times New Roman" w:cs="Times New Roman"/>
          <w:color w:val="000000"/>
          <w:sz w:val="24"/>
          <w:szCs w:val="24"/>
        </w:rPr>
        <w:t>и»; основные виды способностей;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«тип нервной системы», «темперамент»,    «характер», «самооценка»;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типы нервной системы; типы темперамента;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«потребности»; виды потребностей;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особенности делового общения;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«конфликт»;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пути предотвращения и разрешения конфликтов;</w:t>
      </w:r>
    </w:p>
    <w:p w:rsidR="001C4EC9" w:rsidRPr="00237A6B" w:rsidRDefault="001C4EC9" w:rsidP="00237A6B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237A6B">
        <w:rPr>
          <w:color w:val="000000"/>
          <w:sz w:val="24"/>
          <w:szCs w:val="24"/>
        </w:rPr>
        <w:lastRenderedPageBreak/>
        <w:t>-</w:t>
      </w:r>
      <w:r w:rsidR="00D67419" w:rsidRPr="00237A6B">
        <w:rPr>
          <w:color w:val="000000"/>
          <w:sz w:val="24"/>
          <w:szCs w:val="24"/>
        </w:rPr>
        <w:t>определения понятий «самоопределение», «профессиональное самоопределе</w:t>
      </w:r>
      <w:r w:rsidR="00D67419" w:rsidRPr="00237A6B">
        <w:rPr>
          <w:color w:val="000000"/>
          <w:sz w:val="24"/>
          <w:szCs w:val="24"/>
        </w:rPr>
        <w:softHyphen/>
        <w:t>ние», «мотив», «мотивация», «потребность»;</w:t>
      </w:r>
    </w:p>
    <w:p w:rsidR="00D67419" w:rsidRPr="00237A6B" w:rsidRDefault="001C4EC9" w:rsidP="00237A6B">
      <w:pPr>
        <w:spacing w:after="0" w:line="240" w:lineRule="auto"/>
        <w:ind w:firstLine="567"/>
        <w:rPr>
          <w:color w:val="000000"/>
          <w:sz w:val="24"/>
          <w:szCs w:val="24"/>
        </w:rPr>
      </w:pPr>
      <w:proofErr w:type="gramStart"/>
      <w:r w:rsidRPr="00237A6B">
        <w:rPr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«профессия», «специальность», «специализация», «ква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softHyphen/>
        <w:t>лификация», «характеристика труда», «классификация профессий», «цели труда», «орудия труда», «формула профессии», «</w:t>
      </w:r>
      <w:proofErr w:type="spellStart"/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профессиограмма</w:t>
      </w:r>
      <w:proofErr w:type="spellEnd"/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», «тип профессии», «тип личности», «подтипы профессий», «профессионально важные качества»;</w:t>
      </w:r>
      <w:proofErr w:type="gramEnd"/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подтипы профессий в сфере «человек - человек», «человек - техника», «человек - знаковая система», «человек - природа», «человек - художественный образ»; основ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softHyphen/>
        <w:t>ные характеристики содержания деятельности данных подтипов; требования, предъяв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softHyphen/>
        <w:t>ляемые к работающему в данной сфере.</w:t>
      </w:r>
      <w:proofErr w:type="gramEnd"/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«интересы», «склонности», «способности», «специальные способности», «профпригодность», «компенсация способностей», «рынок труда», «ра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softHyphen/>
        <w:t>ботодатель», «работник», «социальный заказ», «мотив», «мотивация»;</w:t>
      </w:r>
      <w:proofErr w:type="gramEnd"/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виды профпригодности;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определения понятий «карьера», «вертикальная карьера», «горизонтальная карьера», «должность», «внутренняя и внешняя оценка карьеры».</w:t>
      </w:r>
    </w:p>
    <w:p w:rsidR="00624707" w:rsidRPr="00237A6B" w:rsidRDefault="00624707" w:rsidP="00237A6B">
      <w:pPr>
        <w:spacing w:line="240" w:lineRule="auto"/>
        <w:ind w:firstLine="567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24707" w:rsidRPr="00237A6B" w:rsidRDefault="00D67419" w:rsidP="00237A6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37A6B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Учащиеся должны уметь:</w:t>
      </w:r>
    </w:p>
    <w:p w:rsidR="001C4EC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37A6B">
        <w:rPr>
          <w:rFonts w:ascii="Times New Roman" w:hAnsi="Times New Roman" w:cs="Times New Roman"/>
          <w:b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обосновывать важность выбора профессии в жизни человека;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37A6B">
        <w:rPr>
          <w:rFonts w:ascii="Times New Roman" w:hAnsi="Times New Roman" w:cs="Times New Roman"/>
          <w:b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 xml:space="preserve"> называть основные элементы структуры личного профессионального плана;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называть основные проблемы, возникающие при выборе профессии;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перечислять основные разделы программы курса;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составлять личный профессиональный план.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называть основные процессы памяти; перечислять основные виды памяти;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указывать отличительные особенности различных видов памяти;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определять особенности своей памяти;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перечислять основные приемы и методы запоминания;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перечислять основные качества и виды внимания;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объяснять, чем различные виды внимания отличаются друг от друга;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определять особенности своего внимания;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объяснять, как происходит познание окружающего мира;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перечислять формы чувственного познания;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перечислять типы мышления;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определять свой преобладающий тип мышления;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называть формы логического мышления и определять их сущность;</w:t>
      </w:r>
    </w:p>
    <w:p w:rsidR="001C4EC9" w:rsidRPr="00237A6B" w:rsidRDefault="00D6741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перечислять основные мыслительн</w:t>
      </w:r>
      <w:r w:rsidR="001C4EC9" w:rsidRPr="00237A6B">
        <w:rPr>
          <w:rFonts w:ascii="Times New Roman" w:hAnsi="Times New Roman" w:cs="Times New Roman"/>
          <w:color w:val="000000"/>
          <w:sz w:val="24"/>
          <w:szCs w:val="24"/>
        </w:rPr>
        <w:t>ые операции и качества мышления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называть типы нервной системы и их различия;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определять свой тип нервной системы;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выявлять свой ведущий тип темперамента;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определять наиболее типичные черты своего характера;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исследовать формы проявления характера;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выявлять уровень самооценки;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называть отличительные признаки видов мотивации;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делового общения, способы решения конфликтов;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проектировать индивидуальные модели поведения в конфликтных ситуациях;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называть различные виды потребностей;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указывать основные признаки делового общения;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перечислять способы разрешения конфликтов;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называть этапы профессионального самоопределения и соотносить их со своим уровнем готовности к выбору профессии;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выявлять собственные интересы и склонности в профессиональной сфере деятельности;</w:t>
      </w:r>
    </w:p>
    <w:p w:rsidR="00D67419" w:rsidRPr="00237A6B" w:rsidRDefault="001C4EC9" w:rsidP="0023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37A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7419" w:rsidRPr="00237A6B">
        <w:rPr>
          <w:rFonts w:ascii="Times New Roman" w:hAnsi="Times New Roman" w:cs="Times New Roman"/>
          <w:color w:val="000000"/>
          <w:sz w:val="24"/>
          <w:szCs w:val="24"/>
        </w:rPr>
        <w:t>делать вывод о необходимости соотносить свои желания («хочу») со своими способностями и возможностями («могу») и требованиями рынка труда («надо»);</w:t>
      </w:r>
    </w:p>
    <w:p w:rsidR="00D67419" w:rsidRPr="00EE20DF" w:rsidRDefault="00D67419" w:rsidP="00D67419">
      <w:pPr>
        <w:shd w:val="clear" w:color="auto" w:fill="FFFFFF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206BC5" w:rsidRPr="00EE20DF" w:rsidRDefault="001839F0" w:rsidP="00237A6B">
      <w:pPr>
        <w:pStyle w:val="Default"/>
        <w:tabs>
          <w:tab w:val="left" w:pos="5438"/>
        </w:tabs>
        <w:ind w:left="-284" w:firstLine="284"/>
        <w:rPr>
          <w:b/>
          <w:bCs/>
        </w:rPr>
      </w:pPr>
      <w:r w:rsidRPr="00EE20DF">
        <w:tab/>
      </w:r>
      <w:r w:rsidR="007329A1" w:rsidRPr="00EE20DF">
        <w:rPr>
          <w:b/>
          <w:bCs/>
        </w:rPr>
        <w:t xml:space="preserve">                 </w:t>
      </w:r>
    </w:p>
    <w:p w:rsidR="00F81E6E" w:rsidRPr="00EE20DF" w:rsidRDefault="007329A1" w:rsidP="00715B83">
      <w:pPr>
        <w:pStyle w:val="Default"/>
        <w:tabs>
          <w:tab w:val="left" w:pos="5438"/>
        </w:tabs>
        <w:ind w:left="-284" w:firstLine="284"/>
        <w:jc w:val="center"/>
        <w:rPr>
          <w:b/>
        </w:rPr>
      </w:pPr>
      <w:r w:rsidRPr="00EE20DF">
        <w:rPr>
          <w:rFonts w:eastAsia="Times New Roman"/>
          <w:b/>
          <w:bCs/>
          <w:lang w:eastAsia="ru-RU"/>
        </w:rPr>
        <w:t xml:space="preserve">Содержание программы учебной программы для </w:t>
      </w:r>
      <w:r w:rsidR="001839F0" w:rsidRPr="00EE20DF">
        <w:rPr>
          <w:b/>
        </w:rPr>
        <w:t>11 класс</w:t>
      </w:r>
      <w:r w:rsidRPr="00EE20DF">
        <w:rPr>
          <w:b/>
        </w:rPr>
        <w:t>а</w:t>
      </w:r>
      <w:r w:rsidR="005F3BAA" w:rsidRPr="00EE20DF">
        <w:rPr>
          <w:b/>
        </w:rPr>
        <w:br w:type="textWrapping" w:clear="all"/>
      </w:r>
    </w:p>
    <w:tbl>
      <w:tblPr>
        <w:tblStyle w:val="a4"/>
        <w:tblW w:w="5000" w:type="pct"/>
        <w:tblLook w:val="04A0"/>
      </w:tblPr>
      <w:tblGrid>
        <w:gridCol w:w="458"/>
        <w:gridCol w:w="2779"/>
        <w:gridCol w:w="828"/>
        <w:gridCol w:w="2599"/>
        <w:gridCol w:w="3190"/>
      </w:tblGrid>
      <w:tr w:rsidR="00F81E6E" w:rsidRPr="00EE20DF" w:rsidTr="00237A6B">
        <w:trPr>
          <w:trHeight w:val="950"/>
        </w:trPr>
        <w:tc>
          <w:tcPr>
            <w:tcW w:w="200" w:type="pct"/>
          </w:tcPr>
          <w:p w:rsidR="00F81E6E" w:rsidRPr="00EE20DF" w:rsidRDefault="00F81E6E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0" w:type="pct"/>
          </w:tcPr>
          <w:p w:rsidR="00F81E6E" w:rsidRPr="00EE20DF" w:rsidRDefault="00FA24B7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81E6E"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300" w:type="pct"/>
          </w:tcPr>
          <w:p w:rsidR="00F81E6E" w:rsidRPr="00EE20DF" w:rsidRDefault="00F81E6E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0" w:type="pct"/>
          </w:tcPr>
          <w:p w:rsidR="00F81E6E" w:rsidRPr="00EE20DF" w:rsidRDefault="00F81E6E" w:rsidP="00F81E6E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Основные изучаемые темы</w:t>
            </w:r>
          </w:p>
          <w:p w:rsidR="00F81E6E" w:rsidRPr="00EE20DF" w:rsidRDefault="00F81E6E" w:rsidP="00F81E6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(вопросы в разделе)</w:t>
            </w:r>
          </w:p>
        </w:tc>
        <w:tc>
          <w:tcPr>
            <w:tcW w:w="1850" w:type="pct"/>
          </w:tcPr>
          <w:p w:rsidR="00F81E6E" w:rsidRPr="00EE20DF" w:rsidRDefault="00FA24B7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81E6E"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езультаты</w:t>
            </w:r>
          </w:p>
        </w:tc>
      </w:tr>
      <w:tr w:rsidR="00F81E6E" w:rsidRPr="00EE20DF" w:rsidTr="00237A6B">
        <w:trPr>
          <w:trHeight w:val="705"/>
        </w:trPr>
        <w:tc>
          <w:tcPr>
            <w:tcW w:w="200" w:type="pct"/>
          </w:tcPr>
          <w:p w:rsidR="00F81E6E" w:rsidRPr="00EE20DF" w:rsidRDefault="00F81E6E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24B7" w:rsidRPr="00EE20DF" w:rsidRDefault="00FA24B7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6E" w:rsidRPr="00EE20DF" w:rsidRDefault="00F81E6E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24B7" w:rsidRPr="00EE20DF" w:rsidRDefault="00FA24B7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F81E6E" w:rsidRPr="00EE20DF" w:rsidRDefault="00F81E6E" w:rsidP="00FA24B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  <w:p w:rsidR="00FA24B7" w:rsidRPr="00EE20DF" w:rsidRDefault="00FA24B7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1E6E" w:rsidRPr="00EE20DF" w:rsidRDefault="00F81E6E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Типы профессий.</w:t>
            </w:r>
          </w:p>
          <w:p w:rsidR="00F81E6E" w:rsidRPr="00EE20DF" w:rsidRDefault="00F81E6E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Матрица выбора профессий</w:t>
            </w:r>
          </w:p>
        </w:tc>
        <w:tc>
          <w:tcPr>
            <w:tcW w:w="300" w:type="pct"/>
          </w:tcPr>
          <w:p w:rsidR="00F81E6E" w:rsidRPr="00EE20DF" w:rsidRDefault="00F81E6E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81E6E" w:rsidRPr="00EE20DF" w:rsidRDefault="00F81E6E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E6E" w:rsidRPr="00EE20DF" w:rsidRDefault="00F81E6E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F81E6E" w:rsidRPr="00EE20DF" w:rsidRDefault="003E7EBF" w:rsidP="00FA2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Типы профессий. Ведущий предмет труда каждого типа профессии. Матрица выбора профессии. Выявление профессиональных предпочтений учащихся</w:t>
            </w:r>
          </w:p>
        </w:tc>
        <w:tc>
          <w:tcPr>
            <w:tcW w:w="1850" w:type="pct"/>
          </w:tcPr>
          <w:p w:rsidR="00F81E6E" w:rsidRPr="00EE20DF" w:rsidRDefault="00F81E6E" w:rsidP="008F7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типы профессий. Ведущий предмет труда каждого типа профессий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E6E" w:rsidRPr="00EE20DF" w:rsidRDefault="00F81E6E" w:rsidP="008F7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: определять профессии, наиболее  близкие своим интересам с помощью матрицы.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81E6E" w:rsidRPr="00EE20DF" w:rsidTr="00237A6B">
        <w:tc>
          <w:tcPr>
            <w:tcW w:w="200" w:type="pct"/>
          </w:tcPr>
          <w:p w:rsidR="00F81E6E" w:rsidRPr="00EE20DF" w:rsidRDefault="00F81E6E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</w:tcPr>
          <w:p w:rsidR="00F81E6E" w:rsidRPr="00EE20DF" w:rsidRDefault="00F81E6E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 «человек-человек»</w:t>
            </w:r>
          </w:p>
        </w:tc>
        <w:tc>
          <w:tcPr>
            <w:tcW w:w="300" w:type="pct"/>
          </w:tcPr>
          <w:p w:rsidR="00F81E6E" w:rsidRPr="00EE20DF" w:rsidRDefault="00F81E6E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F81E6E" w:rsidRPr="00EE20DF" w:rsidRDefault="003E7EBF" w:rsidP="00F81E6E">
            <w:pPr>
              <w:tabs>
                <w:tab w:val="left" w:pos="1409"/>
                <w:tab w:val="center" w:pos="166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профессий типа «человек - человек». Подтипы профессий типа «человек - человек». Понятие «профессионально важные качества» (ПВК) ПВК профессий типа «человек - человек». Анализ характеристик профессий различных подтипов типа «человек - человек»</w:t>
            </w:r>
            <w:r w:rsidR="00F81E6E" w:rsidRPr="00EE20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0" w:type="pct"/>
          </w:tcPr>
          <w:p w:rsidR="00F81E6E" w:rsidRPr="00EE20DF" w:rsidRDefault="00F81E6E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характеристику профессий типа «ч-ч»,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подтипы  профессий типа «Ч-Ч», ПВК профессий </w:t>
            </w:r>
          </w:p>
          <w:p w:rsidR="00F81E6E" w:rsidRPr="00EE20DF" w:rsidRDefault="00F81E6E" w:rsidP="008F7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 свое отношение  к профессиям данного типа,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 указывать отличия в характере, процессах и условиях труда в профессиях разного типа «ч-ч»</w:t>
            </w:r>
          </w:p>
        </w:tc>
      </w:tr>
      <w:tr w:rsidR="001839F0" w:rsidRPr="00EE20DF" w:rsidTr="00237A6B"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«человек-техника».</w:t>
            </w:r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3E7EBF" w:rsidP="00FA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профессий типа «человек - техника». Подтипы профессий типа «человек - техника». ПВК профессий типа «человек - техника». Анализ характеристик профессий различных подтипов типа «человек - техника».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характеристику профессий типа «</w:t>
            </w:r>
            <w:proofErr w:type="gramStart"/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ч-т</w:t>
            </w:r>
            <w:proofErr w:type="gramEnd"/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подтипы  профессий типа «Ч-т» ПВК профессий </w:t>
            </w:r>
          </w:p>
          <w:p w:rsidR="001839F0" w:rsidRPr="00EE20DF" w:rsidRDefault="001839F0" w:rsidP="008F7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 свое отношение  к профессиям данного типа,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 указывать отличия в характере, процессах и условиях труда в профессиях разного типа «</w:t>
            </w:r>
            <w:proofErr w:type="gramStart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ч-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39F0" w:rsidRPr="00EE20DF" w:rsidTr="00237A6B"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профессий типа «человек 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наковая система».</w:t>
            </w:r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3E7EBF" w:rsidP="00FA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профессий типа «человек – знаковая система». Подтипы профессий типа «человек – знаковая система».  ПВК профессий типа «человек – знаковая система».  Анализ характеристик профессий различных подтипов типа «человек – знаковая система».  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характеристику профессий типа «ч-з»,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подтипы  профессий типа «Ч-з» ПВК профессий 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 свое отношение  к профессиям данного типа,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 указывать отличия в характере, процессах и условиях труда в профессиях разного типа «ч-з»</w:t>
            </w:r>
          </w:p>
        </w:tc>
      </w:tr>
      <w:tr w:rsidR="001839F0" w:rsidRPr="00EE20DF" w:rsidTr="00237A6B"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«человек-природа».</w:t>
            </w:r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3E7EBF" w:rsidP="00FA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профессий типа «человек - природа». Подтипы профессий типа «человек - природа». ПВК профессий типа  «человек - природа». Анализ характеристик профессий различных подтипов типа «человек - природа».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характеристику профессий типа «ч-п»,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подтипы  профессий типа «Ч-п» ПВК профессий 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 свое отношение  к профессиям данного типа,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 указывать отличия в характере, процессах и условиях труда в профессиях разного типа «ч-п»</w:t>
            </w:r>
          </w:p>
        </w:tc>
      </w:tr>
      <w:tr w:rsidR="001839F0" w:rsidRPr="00EE20DF" w:rsidTr="00237A6B">
        <w:trPr>
          <w:trHeight w:val="1324"/>
        </w:trPr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образ ».</w:t>
            </w:r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3E7EBF" w:rsidP="00FA2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профессий типа «человек – художественный образ».   Подтипы профессий типа «человек – художественный образ».     ПВК профессий типа  «человек – художественный образ».  Анализ характеристик профессий различных подтипов типа «человек – художественный образ».   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характеристику профессий типа «ч-х»,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подтипы  профессий типа «Ч-х» ПВК профессий 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 свое отношение  к профессиям данного типа,</w:t>
            </w:r>
            <w:r w:rsidRPr="00EE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 указывать отличия в характере, процессах и условиях труда в профессиях разного типа «ч-х»</w:t>
            </w:r>
          </w:p>
        </w:tc>
      </w:tr>
      <w:tr w:rsidR="001839F0" w:rsidRPr="00EE20DF" w:rsidTr="00237A6B"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</w:tcPr>
          <w:p w:rsidR="001839F0" w:rsidRPr="00EE20DF" w:rsidRDefault="00144E11" w:rsidP="0014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144E11" w:rsidP="00FA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изученных типов профессий, их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ПВК. Мини 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роектная работа « Моя будущая профессия»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EE2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сущность понятий «профессиональный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интерес» и «склонности». </w:t>
            </w:r>
          </w:p>
          <w:p w:rsidR="001839F0" w:rsidRPr="00EE20DF" w:rsidRDefault="001839F0" w:rsidP="008F7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выявл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склонностей; соотно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области своих интересов и склонностей с требованиями различных профессий</w:t>
            </w:r>
          </w:p>
        </w:tc>
      </w:tr>
      <w:tr w:rsidR="001839F0" w:rsidRPr="00EE20DF" w:rsidTr="00237A6B"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24B7" w:rsidRPr="00EE20DF" w:rsidRDefault="00FA24B7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B7" w:rsidRPr="00EE20DF" w:rsidRDefault="00FA24B7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Способности</w:t>
            </w:r>
            <w:r w:rsidR="00144E11"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интересы </w:t>
            </w: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профессиональная пригодность </w:t>
            </w:r>
          </w:p>
          <w:p w:rsidR="00144E11" w:rsidRPr="00EE20DF" w:rsidRDefault="00144E11" w:rsidP="00144E11">
            <w:pPr>
              <w:rPr>
                <w:rFonts w:ascii="Times New Roman" w:eastAsia="Corbel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orbel" w:hAnsi="Times New Roman" w:cs="Times New Roman"/>
                <w:sz w:val="24"/>
                <w:szCs w:val="24"/>
              </w:rPr>
              <w:t>Интересы и склонности в выборе профессии.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300" w:type="pct"/>
          </w:tcPr>
          <w:p w:rsidR="001839F0" w:rsidRPr="00EE20DF" w:rsidRDefault="00C233D4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24B7" w:rsidRPr="00EE20DF" w:rsidRDefault="00FA24B7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7967F0" w:rsidP="00144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задатков, способностей, выявление технических способностей</w:t>
            </w:r>
            <w:r w:rsidR="00144E11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Понятия «склонности», «интересы». </w:t>
            </w:r>
            <w:r w:rsidR="00144E11" w:rsidRPr="00EE20D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144E11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лант, задатки, способности. Выявление собственных интересов и склонностей в профессиональной сфере деятельности</w:t>
            </w:r>
            <w:r w:rsidR="00144E11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4E11"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собственных склонностей, интересов и мотивов, влияющих на профессиональный выбор</w:t>
            </w:r>
          </w:p>
        </w:tc>
        <w:tc>
          <w:tcPr>
            <w:tcW w:w="1850" w:type="pct"/>
          </w:tcPr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«способности»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иды </w:t>
            </w: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способностей,их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характеристику. 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основные виды способностей, объяснять необходимость наличия определенных условий для развития способностей.</w:t>
            </w:r>
          </w:p>
        </w:tc>
      </w:tr>
      <w:tr w:rsidR="001839F0" w:rsidRPr="00EE20DF" w:rsidTr="00237A6B">
        <w:trPr>
          <w:trHeight w:val="585"/>
        </w:trPr>
        <w:tc>
          <w:tcPr>
            <w:tcW w:w="2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pct"/>
          </w:tcPr>
          <w:p w:rsidR="001839F0" w:rsidRPr="00EE20DF" w:rsidRDefault="001839F0" w:rsidP="008F701C">
            <w:pPr>
              <w:tabs>
                <w:tab w:val="center" w:pos="2727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к интеллектуальным  видам деятельности и офисным видам деятельности</w:t>
            </w:r>
          </w:p>
        </w:tc>
        <w:tc>
          <w:tcPr>
            <w:tcW w:w="300" w:type="pct"/>
          </w:tcPr>
          <w:p w:rsidR="001839F0" w:rsidRPr="00EE20DF" w:rsidRDefault="001839F0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839F0" w:rsidRPr="00EE20DF" w:rsidRDefault="007967F0" w:rsidP="00462B02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направленности к интеллектуальным  видам деятельности (социально–экономическая направленность, филология,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физико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–математический цикл, естественнонаучный цикл).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способностей к офисным видам деятельности (тест “Интеллектуальная лабильность” (модификация)).</w:t>
            </w:r>
          </w:p>
        </w:tc>
        <w:tc>
          <w:tcPr>
            <w:tcW w:w="1850" w:type="pct"/>
            <w:vMerge w:val="restart"/>
          </w:tcPr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виды специальных  способностей, понятие «компенсация способностей»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: выявлять свои специальные способности; соотносить свои желания  (хочу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 своими способностями(могу) и возможностями, оценивать степень развития своих способностей.</w:t>
            </w: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839F0" w:rsidRPr="00EE20DF" w:rsidRDefault="001839F0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7EBF" w:rsidRPr="00EE20DF" w:rsidTr="00237A6B">
        <w:tc>
          <w:tcPr>
            <w:tcW w:w="200" w:type="pct"/>
          </w:tcPr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pct"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к профессиям социального типа.</w:t>
            </w:r>
          </w:p>
        </w:tc>
        <w:tc>
          <w:tcPr>
            <w:tcW w:w="300" w:type="pct"/>
          </w:tcPr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3E7EBF" w:rsidRPr="00EE20DF" w:rsidRDefault="007967F0" w:rsidP="00462B02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предрасположенности к конфликтному поведению (тест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Томаса), способы разрешения конфликтов, разбор стратегий поведения в предложенных ситуациях.</w:t>
            </w:r>
          </w:p>
        </w:tc>
        <w:tc>
          <w:tcPr>
            <w:tcW w:w="1850" w:type="pct"/>
            <w:vMerge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7EBF" w:rsidRPr="00EE20DF" w:rsidTr="00237A6B">
        <w:trPr>
          <w:trHeight w:val="893"/>
        </w:trPr>
        <w:tc>
          <w:tcPr>
            <w:tcW w:w="200" w:type="pct"/>
          </w:tcPr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0" w:type="pct"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к предпринимательской деятельности.</w:t>
            </w:r>
          </w:p>
        </w:tc>
        <w:tc>
          <w:tcPr>
            <w:tcW w:w="3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0" w:type="pct"/>
          </w:tcPr>
          <w:p w:rsidR="003E7EBF" w:rsidRPr="00EE20DF" w:rsidRDefault="007967F0" w:rsidP="00462B02">
            <w:pPr>
              <w:tabs>
                <w:tab w:val="left" w:pos="360"/>
              </w:tabs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развития  профессионально важных качеств  руководителя и предпринимателя, определение доминирующей стратегии поведения в обществе.</w:t>
            </w:r>
          </w:p>
        </w:tc>
        <w:tc>
          <w:tcPr>
            <w:tcW w:w="1850" w:type="pct"/>
            <w:vMerge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7EBF" w:rsidRPr="00EE20DF" w:rsidTr="00237A6B">
        <w:trPr>
          <w:trHeight w:val="555"/>
        </w:trPr>
        <w:tc>
          <w:tcPr>
            <w:tcW w:w="2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pct"/>
          </w:tcPr>
          <w:p w:rsidR="003E7EBF" w:rsidRPr="00EE20DF" w:rsidRDefault="00094949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Артистические</w:t>
            </w:r>
            <w:r w:rsidR="003E7EBF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способности</w:t>
            </w:r>
          </w:p>
        </w:tc>
        <w:tc>
          <w:tcPr>
            <w:tcW w:w="3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3E7EBF" w:rsidRPr="00EE20DF" w:rsidRDefault="00094949" w:rsidP="000949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Оценка уровней развития артистических способностей. Одаренность, талант.</w:t>
            </w:r>
          </w:p>
        </w:tc>
        <w:tc>
          <w:tcPr>
            <w:tcW w:w="1850" w:type="pct"/>
            <w:vMerge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7EBF" w:rsidRPr="00EE20DF" w:rsidTr="00237A6B">
        <w:tc>
          <w:tcPr>
            <w:tcW w:w="2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pct"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Профпригодность. Уровни профпригодности.</w:t>
            </w:r>
          </w:p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0" w:type="pct"/>
          </w:tcPr>
          <w:p w:rsidR="003E7EBF" w:rsidRPr="00EE20DF" w:rsidRDefault="007967F0" w:rsidP="007967F0">
            <w:pPr>
              <w:pStyle w:val="13"/>
              <w:tabs>
                <w:tab w:val="left" w:pos="1245"/>
              </w:tabs>
              <w:ind w:left="0" w:firstLine="34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 xml:space="preserve">Обобщение информации: оценка </w:t>
            </w:r>
            <w:proofErr w:type="spellStart"/>
            <w:r w:rsidRPr="00EE20D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E20DF">
              <w:rPr>
                <w:rFonts w:ascii="Times New Roman" w:hAnsi="Times New Roman"/>
                <w:sz w:val="24"/>
                <w:szCs w:val="24"/>
              </w:rPr>
              <w:t xml:space="preserve"> выявленных способностей, психологический кроссворд. </w:t>
            </w:r>
            <w:r w:rsidR="003E7EBF" w:rsidRPr="00EE20DF">
              <w:rPr>
                <w:rFonts w:ascii="Times New Roman" w:hAnsi="Times New Roman"/>
                <w:sz w:val="24"/>
                <w:szCs w:val="24"/>
              </w:rPr>
              <w:t>П</w:t>
            </w:r>
            <w:r w:rsidRPr="00EE20DF">
              <w:rPr>
                <w:rFonts w:ascii="Times New Roman" w:hAnsi="Times New Roman"/>
                <w:sz w:val="24"/>
                <w:szCs w:val="24"/>
              </w:rPr>
              <w:t>онятия «специальные способности</w:t>
            </w:r>
            <w:r w:rsidR="003E7EBF" w:rsidRPr="00EE20DF">
              <w:rPr>
                <w:rFonts w:ascii="Times New Roman" w:hAnsi="Times New Roman"/>
                <w:sz w:val="24"/>
                <w:szCs w:val="24"/>
              </w:rPr>
              <w:t>, профессиональная пригодность», «компенсация способностей». Виды профессиональной пригодности, их сущность</w:t>
            </w:r>
          </w:p>
        </w:tc>
        <w:tc>
          <w:tcPr>
            <w:tcW w:w="1850" w:type="pct"/>
          </w:tcPr>
          <w:p w:rsidR="003E7EBF" w:rsidRPr="00EE20DF" w:rsidRDefault="003E7EBF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понятия «профпригодность»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степени профпригодности.</w:t>
            </w:r>
          </w:p>
          <w:p w:rsidR="003E7EBF" w:rsidRPr="00EE20DF" w:rsidRDefault="003E7EBF" w:rsidP="00462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требования профессии к человеку, классифицировать профессии по признаку профпригодности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 о своей готовности к осознанному выводу будущей профессии.</w:t>
            </w:r>
          </w:p>
        </w:tc>
      </w:tr>
      <w:tr w:rsidR="00172BB4" w:rsidRPr="00EE20DF" w:rsidTr="00237A6B">
        <w:tc>
          <w:tcPr>
            <w:tcW w:w="200" w:type="pct"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Профессия и здоровье.</w:t>
            </w:r>
          </w:p>
        </w:tc>
        <w:tc>
          <w:tcPr>
            <w:tcW w:w="300" w:type="pct"/>
          </w:tcPr>
          <w:p w:rsidR="00172BB4" w:rsidRPr="00EE20DF" w:rsidRDefault="00FA24B7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172BB4" w:rsidP="00144E11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 xml:space="preserve">Понятие «профессиональное здоровье». Влияние карьеры на здоровье и здоровья на карьеру. Возможные воздействия профессиональной деятельности на здоровье, факторы профессионального риска возникновения заболеваний. </w:t>
            </w:r>
            <w:r w:rsidRPr="00EE20DF">
              <w:rPr>
                <w:rFonts w:ascii="Times New Roman" w:hAnsi="Times New Roman"/>
                <w:sz w:val="24"/>
                <w:szCs w:val="24"/>
              </w:rPr>
              <w:lastRenderedPageBreak/>
              <w:t>Противопоказания по отдельным группам профессий, ограничения профпригодности. Проблема профилактики психоэмоционального напряжения в профессиональной деятельности. Тест «Образ жизни</w:t>
            </w:r>
          </w:p>
        </w:tc>
        <w:tc>
          <w:tcPr>
            <w:tcW w:w="1850" w:type="pct"/>
          </w:tcPr>
          <w:p w:rsidR="00172BB4" w:rsidRPr="00EE20DF" w:rsidRDefault="00172BB4" w:rsidP="00172BB4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важнейшие характеристики здоровья человека.</w:t>
            </w:r>
          </w:p>
          <w:p w:rsidR="00172BB4" w:rsidRPr="00EE20DF" w:rsidRDefault="00172BB4" w:rsidP="00172B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раскрывать взаимосвязь здоровья и выбора  профессии, выполнять задания на определение индекса здоровья</w:t>
            </w:r>
          </w:p>
        </w:tc>
      </w:tr>
      <w:tr w:rsidR="003E7EBF" w:rsidRPr="00EE20DF" w:rsidTr="00237A6B">
        <w:tc>
          <w:tcPr>
            <w:tcW w:w="2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3D4" w:rsidRPr="00EE20DF" w:rsidRDefault="00C233D4" w:rsidP="00172BB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EBF" w:rsidRPr="00EE20DF" w:rsidRDefault="003E7EBF" w:rsidP="00172BB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BB4" w:rsidRPr="00EE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</w:tcPr>
          <w:p w:rsidR="003E7EBF" w:rsidRPr="00EE20DF" w:rsidRDefault="003E7EBF" w:rsidP="008F701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основных сфер профессиональной деятельности.</w:t>
            </w:r>
          </w:p>
          <w:p w:rsidR="003E7EBF" w:rsidRPr="00EE20DF" w:rsidRDefault="003E7EBF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Понятие карьеры. Виды карьеры. Должность</w:t>
            </w:r>
          </w:p>
        </w:tc>
        <w:tc>
          <w:tcPr>
            <w:tcW w:w="300" w:type="pct"/>
          </w:tcPr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3D4" w:rsidRPr="00EE20DF" w:rsidRDefault="00C233D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EBF" w:rsidRPr="00EE20DF" w:rsidRDefault="003E7EBF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0" w:type="pct"/>
          </w:tcPr>
          <w:p w:rsidR="003E7EBF" w:rsidRPr="00EE20DF" w:rsidRDefault="003E7EBF" w:rsidP="00C233D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«карьера». Виды карьеры: «вертикальная карьера», «горизонтальная карьера». Построение и обоснование учащимися вариантов будущей карьеры</w:t>
            </w:r>
            <w:r w:rsidR="008058BC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EBF" w:rsidRPr="00EE20DF" w:rsidRDefault="003E7EBF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0" w:type="pct"/>
          </w:tcPr>
          <w:p w:rsidR="003E7EBF" w:rsidRPr="00EE20DF" w:rsidRDefault="003E7EBF" w:rsidP="008F701C">
            <w:pPr>
              <w:tabs>
                <w:tab w:val="left" w:pos="240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 различных видов карьеры, цели своей будущей карьеры, понятия «карьера», «должность»</w:t>
            </w:r>
          </w:p>
          <w:p w:rsidR="003E7EBF" w:rsidRPr="00EE20DF" w:rsidRDefault="003E7EBF" w:rsidP="008F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 варианты своей будущей карьеры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соотносить свою самооценку с  поставленной целью</w:t>
            </w:r>
          </w:p>
        </w:tc>
      </w:tr>
      <w:tr w:rsidR="00172BB4" w:rsidRPr="00EE20DF" w:rsidTr="00237A6B">
        <w:trPr>
          <w:trHeight w:val="693"/>
        </w:trPr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индустриального производства.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8058BC" w:rsidP="00805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технологиями индустриального производства. Профессии индустриального производства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виды индустриального профессионального  производства, профессии тяжелой индустрии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арактерные особенности современных технологий индустриального производства.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приводить примеры наиболее распространённых современных технологий в различных отраслях индустриального производства</w:t>
            </w:r>
          </w:p>
        </w:tc>
      </w:tr>
      <w:tr w:rsidR="00172BB4" w:rsidRPr="00EE20DF" w:rsidTr="00237A6B"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агропромышленного производства.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8058BC" w:rsidP="008058BC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Сфера агропромышленного комплекса. Технология агропромышленного производства. Отрасли земледелия и животноводства.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сферы агропромышленного комплекса, профессии в сфере  АПК, содержание труда и ПВК  работников данных профессий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приводить примеры эфективного применения технологий производства сельскохозяйственной продукции</w:t>
            </w:r>
          </w:p>
        </w:tc>
      </w:tr>
      <w:tr w:rsidR="00172BB4" w:rsidRPr="00EE20DF" w:rsidTr="00237A6B">
        <w:trPr>
          <w:trHeight w:val="405"/>
        </w:trPr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легкой и пищевой промышленности.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0" w:type="pct"/>
          </w:tcPr>
          <w:p w:rsidR="00172BB4" w:rsidRPr="00EE20DF" w:rsidRDefault="008058BC" w:rsidP="00805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легкой и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пищевой промышленности. Профессии в сфере лёгкой и пищевой промышленности.</w:t>
            </w:r>
          </w:p>
        </w:tc>
        <w:tc>
          <w:tcPr>
            <w:tcW w:w="1850" w:type="pct"/>
            <w:shd w:val="clear" w:color="auto" w:fill="FFFFFF" w:themeFill="background1"/>
          </w:tcPr>
          <w:p w:rsidR="00172BB4" w:rsidRPr="00EE20DF" w:rsidRDefault="00172BB4" w:rsidP="008F701C">
            <w:pPr>
              <w:shd w:val="clear" w:color="auto" w:fill="F4F4F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 легкой и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пищевой промышленности, их значение;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  сферы легкой промышленности,  профессии пищевой промышленности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соотносить свои качества с ПВК профессии</w:t>
            </w:r>
            <w:r w:rsidRPr="00EE2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2BB4" w:rsidRPr="00EE20DF" w:rsidTr="00237A6B">
        <w:trPr>
          <w:trHeight w:val="705"/>
        </w:trPr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Профессиональная  деятельность  в торговле и общественном питании.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8058BC" w:rsidP="00805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в сфере общественного питания. Торговля. Профессии в сфере торговли.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Торговля, универсам, торговый комплекс, склад-магазин, ресторан, кафе, столовая, закусочные.</w:t>
            </w:r>
          </w:p>
        </w:tc>
        <w:tc>
          <w:tcPr>
            <w:tcW w:w="1850" w:type="pct"/>
            <w:shd w:val="clear" w:color="auto" w:fill="FFFFFF" w:themeFill="background1"/>
          </w:tcPr>
          <w:p w:rsidR="00172BB4" w:rsidRPr="00EE20DF" w:rsidRDefault="00172BB4" w:rsidP="008F701C">
            <w:pPr>
              <w:shd w:val="clear" w:color="auto" w:fill="F4F4F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виды профессий в сфере торговли и общественного питания, требования к ним, содержание труда отдельных видов профессий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редприятия, занимающиеся торговой деятельностью</w:t>
            </w:r>
          </w:p>
          <w:p w:rsidR="00172BB4" w:rsidRPr="00EE20DF" w:rsidRDefault="00172BB4" w:rsidP="008F701C">
            <w:pPr>
              <w:shd w:val="clear" w:color="auto" w:fill="F4F4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соотносить свои качества с ПВК профессии</w:t>
            </w:r>
          </w:p>
        </w:tc>
      </w:tr>
      <w:tr w:rsidR="00172BB4" w:rsidRPr="00EE20DF" w:rsidTr="00237A6B"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Арттехнологии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8058BC" w:rsidP="00805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арттехнологии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Технологии искусства. Профессии в сфере 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арттехнологии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tabs>
                <w:tab w:val="left" w:pos="106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одержание труда представите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лей профессии мира искусств;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требования, предъявляемые                    к работникам сферы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арттехно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онимать необходимость учета требований к качествам личности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при выборе профессии.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профессии типа «Ч-Х» со структурой трудовой деятельности</w:t>
            </w:r>
          </w:p>
        </w:tc>
      </w:tr>
      <w:tr w:rsidR="00172BB4" w:rsidRPr="00EE20DF" w:rsidTr="00237A6B">
        <w:tc>
          <w:tcPr>
            <w:tcW w:w="200" w:type="pct"/>
          </w:tcPr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Универсальные  перспективные технологии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E5213D" w:rsidP="00E5213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«перспективные технологии». Профессии новых перспективных сфер.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Перспективные технологии, лазерная, электронно-лучевая технология, вычислительная техника.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Знать: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основные виды современных перспективных технологий;определения понятий “информационные технологии”; “нанотехнологии”;</w:t>
            </w:r>
          </w:p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основные сферы применения современных перспективных технологий.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Уметь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:приводить примеры применения современных перспективных технологий во всех сферах жизни общества</w:t>
            </w:r>
          </w:p>
        </w:tc>
      </w:tr>
      <w:tr w:rsidR="00172BB4" w:rsidRPr="00EE20DF" w:rsidTr="00237A6B">
        <w:trPr>
          <w:trHeight w:val="643"/>
        </w:trPr>
        <w:tc>
          <w:tcPr>
            <w:tcW w:w="200" w:type="pct"/>
          </w:tcPr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социальной  сфере.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E5213D" w:rsidP="00E5213D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социальной сферы профессиональной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сфера, социальные потребности, социальная политика.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мир профессий в социальной   сфере, требования к некоторым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 профессий этого направления,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отрасли социальной сферы, структура социальной сферы профессиональной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Уметь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профессии типа «Ч-ч» со структурой трудовой деятельности</w:t>
            </w:r>
          </w:p>
        </w:tc>
      </w:tr>
      <w:tr w:rsidR="00172BB4" w:rsidRPr="00EE20DF" w:rsidTr="00237A6B">
        <w:tc>
          <w:tcPr>
            <w:tcW w:w="200" w:type="pct"/>
          </w:tcPr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как сфера профессиональной деятельности. 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E5213D" w:rsidP="00E521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Предпринимательство в системе рыночной экономики. Формы предпринимательской деятельности.  Профессии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редпринимательства.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Предпринимательская деятельность, предприниматель, 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коллективное предпринимательство, устав, договор, контракт.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роль предпринимательства  в системе рыночной  экономики, основные формы   и моральные принципы деятельности</w:t>
            </w:r>
          </w:p>
          <w:p w:rsidR="00172BB4" w:rsidRPr="00EE20DF" w:rsidRDefault="00172BB4" w:rsidP="008F701C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сопоставлять свои способности и возможности с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требованиями профессии</w:t>
            </w:r>
          </w:p>
        </w:tc>
      </w:tr>
      <w:tr w:rsidR="00172BB4" w:rsidRPr="00EE20DF" w:rsidTr="00237A6B">
        <w:tc>
          <w:tcPr>
            <w:tcW w:w="200" w:type="pct"/>
          </w:tcPr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управленческой деятельности.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E5213D" w:rsidP="00E521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управленческого процесса. Функции управленческой деятельности. Методы управления. Профессии в управленческой деятельности.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Управление, менеджмент, менеджер, принципы управления, методы управления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управленческого процесса, его организацию и стили управления</w:t>
            </w: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2BB4" w:rsidRPr="00EE20DF" w:rsidRDefault="00172BB4" w:rsidP="008F701C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сопоставлять свои способности и возможности с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требованиями профессии</w:t>
            </w:r>
          </w:p>
        </w:tc>
      </w:tr>
      <w:tr w:rsidR="00172BB4" w:rsidRPr="00EE20DF" w:rsidTr="00237A6B"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постоянного самообразования и самосовершенствования. 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462B02" w:rsidP="0046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человека в труде. Труд и профессионализм.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: обосновывать необходимость постоянного самообразования и профессионального самосовершенствования для успешного построения карьеры. </w:t>
            </w:r>
          </w:p>
        </w:tc>
      </w:tr>
      <w:tr w:rsidR="00172BB4" w:rsidRPr="00EE20DF" w:rsidTr="00237A6B"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Технология основных сфер профессиональной деятельности.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444803" w:rsidP="0044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знаний о многообразии основных сфер </w:t>
            </w:r>
            <w:proofErr w:type="spellStart"/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профес-сиональной</w:t>
            </w:r>
            <w:proofErr w:type="spellEnd"/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необходимых качествах для той или иной профессии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Знать:</w:t>
            </w: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сферы и отрасли современного производства; виды массовых профессий сферы производства и обслуживания; содержание </w:t>
            </w: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труда отдельных профессий.</w:t>
            </w:r>
            <w:r w:rsidRPr="00EE2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72BB4" w:rsidRPr="00EE20DF" w:rsidRDefault="00172BB4" w:rsidP="008F70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сопоставлять свои способности и возможности с требованиями профессии; находить информацию о профессиях и учреждениях профессионального образования</w:t>
            </w:r>
          </w:p>
        </w:tc>
      </w:tr>
      <w:tr w:rsidR="00172BB4" w:rsidRPr="00EE20DF" w:rsidTr="00237A6B">
        <w:trPr>
          <w:trHeight w:val="2148"/>
        </w:trPr>
        <w:tc>
          <w:tcPr>
            <w:tcW w:w="200" w:type="pct"/>
          </w:tcPr>
          <w:p w:rsidR="00C233D4" w:rsidRPr="00EE20DF" w:rsidRDefault="00C233D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D4" w:rsidRPr="00EE20DF" w:rsidRDefault="00C233D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D4" w:rsidRPr="00EE20DF" w:rsidRDefault="00C233D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2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профессиональной карьеры.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труда. Потребности рынка труда в кадрах.</w:t>
            </w:r>
          </w:p>
        </w:tc>
        <w:tc>
          <w:tcPr>
            <w:tcW w:w="300" w:type="pct"/>
          </w:tcPr>
          <w:p w:rsidR="00172BB4" w:rsidRPr="00EE20DF" w:rsidRDefault="00C233D4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3D4" w:rsidRPr="00EE20DF" w:rsidRDefault="00C233D4" w:rsidP="008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FA24B7" w:rsidRPr="00EE20DF" w:rsidRDefault="00172BB4" w:rsidP="00C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«рынок труда», «работодатель», «работник», «социальный заказ». Потребности рынка труда в кадра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«надо»). Компоненты и субъекты рынка труда. </w:t>
            </w:r>
            <w:r w:rsidR="00FA24B7" w:rsidRPr="00EE20DF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предложения и спроса на современном рынке труда (актуальные рабочие места, спрос и предложение на современном рынке труда).</w:t>
            </w:r>
          </w:p>
          <w:p w:rsidR="00172BB4" w:rsidRPr="00EE20DF" w:rsidRDefault="00172BB4" w:rsidP="00C23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наиболее востребованных профессий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  понятия «социальный заказ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рынок труда, работник, работодатель».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: аргументировать причины выбора профессии с учетом состояния рынка труда.</w:t>
            </w: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2BB4" w:rsidRPr="00EE20DF" w:rsidTr="00237A6B">
        <w:tc>
          <w:tcPr>
            <w:tcW w:w="200" w:type="pct"/>
          </w:tcPr>
          <w:p w:rsidR="00172BB4" w:rsidRPr="00EE20DF" w:rsidRDefault="00172BB4" w:rsidP="00172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Что ожидает молодого специалиста на рынке труда?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собеседовании.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Внешность и поведение. Навыки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FA24B7" w:rsidRPr="00EE20DF" w:rsidRDefault="00FA24B7" w:rsidP="00C233D4">
            <w:pPr>
              <w:pStyle w:val="a8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E20DF">
              <w:rPr>
                <w:rFonts w:ascii="Times New Roman" w:hAnsi="Times New Roman"/>
                <w:sz w:val="24"/>
                <w:szCs w:val="24"/>
              </w:rPr>
              <w:t>Понятия резюме и автобиография, различия и сходство. Требования, предъявляемые к резюме. Рассмотрение вариантов. Создание собственного резюме.</w:t>
            </w:r>
          </w:p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0" w:type="pct"/>
          </w:tcPr>
          <w:p w:rsidR="00172BB4" w:rsidRPr="00EE20DF" w:rsidRDefault="00172BB4" w:rsidP="008F701C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основами </w:t>
            </w:r>
            <w:proofErr w:type="spellStart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proofErr w:type="gramStart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имиджа и его составляющих </w:t>
            </w:r>
          </w:p>
          <w:p w:rsidR="00172BB4" w:rsidRPr="00EE20DF" w:rsidRDefault="00172BB4" w:rsidP="008F701C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преподнести себя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работодателю свои лучшие качества ,анализировать особенности своего поведения.</w:t>
            </w:r>
            <w:r w:rsidRPr="00EE2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BB4" w:rsidRPr="00EE20DF" w:rsidTr="00237A6B"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72BB4" w:rsidRPr="00EE20DF" w:rsidRDefault="00172BB4" w:rsidP="00FA57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Составление резюме.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FA24B7" w:rsidP="00C23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заявления  о приеме на работу, автобиографии и резюме. Типы резюме. План, структура и цели резюме. Требования к резюме. Составление собственного резюме.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понятие резюме,</w:t>
            </w:r>
            <w:r w:rsidRPr="00EE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к оформлению современного резюме, его роль при поиске работы</w:t>
            </w:r>
          </w:p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представить себя, составить анкету, моделировать свое профессиональное будущее.</w:t>
            </w:r>
          </w:p>
        </w:tc>
      </w:tr>
      <w:tr w:rsidR="00172BB4" w:rsidRPr="00EE20DF" w:rsidTr="00237A6B">
        <w:tc>
          <w:tcPr>
            <w:tcW w:w="200" w:type="pct"/>
          </w:tcPr>
          <w:p w:rsidR="00172BB4" w:rsidRPr="00EE20DF" w:rsidRDefault="00172BB4" w:rsidP="00172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pct"/>
          </w:tcPr>
          <w:p w:rsidR="00172BB4" w:rsidRPr="00EE20DF" w:rsidRDefault="00172BB4" w:rsidP="0018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 на основе самооценки и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составляющих «хочу» – «могу» – «надо»</w:t>
            </w:r>
          </w:p>
        </w:tc>
        <w:tc>
          <w:tcPr>
            <w:tcW w:w="300" w:type="pct"/>
          </w:tcPr>
          <w:p w:rsidR="00172BB4" w:rsidRPr="00EE20DF" w:rsidRDefault="00172BB4" w:rsidP="0018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0" w:type="pct"/>
          </w:tcPr>
          <w:p w:rsidR="00172BB4" w:rsidRPr="00EE20DF" w:rsidRDefault="00172BB4" w:rsidP="00183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содержания «хочу» 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могу»  -«надо» и их роль в оптимальном выборе профессии. Необходимость соотнесения своих желаний («хочу») со своими способностями возможностями («могу») и требованиями рынка труда («надо»)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Знать:</w:t>
            </w: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взаимосвязь  содержания  «хочу» - </w:t>
            </w: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«могу» - «надо» и их  роль  в  оптимальном  выборе  профессии, необходимость  соответствия  своих  желаний  («хочу») со  своими  способностями  и  возможностями («могу») и требованиями  рынка  труда («надо»).</w:t>
            </w:r>
            <w:proofErr w:type="gramEnd"/>
          </w:p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оптимальный выбор профессии на основе анализа составляющих «хочу 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огу -надо»</w:t>
            </w:r>
          </w:p>
        </w:tc>
      </w:tr>
      <w:tr w:rsidR="00172BB4" w:rsidRPr="00EE20DF" w:rsidTr="00237A6B">
        <w:trPr>
          <w:trHeight w:val="482"/>
        </w:trPr>
        <w:tc>
          <w:tcPr>
            <w:tcW w:w="200" w:type="pct"/>
          </w:tcPr>
          <w:p w:rsidR="00172BB4" w:rsidRPr="00EE20DF" w:rsidRDefault="00172BB4" w:rsidP="00172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172BB4" w:rsidP="00796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Варианты профессионального образования. Виды учебных учреждений, форм обучения, их отличительные особенности.</w:t>
            </w:r>
            <w:r w:rsidR="007967F0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профессионально-технического образования. Типы профессиональных училищ, условия приема и обучения в них. Подготовка рабочих на производстве.</w:t>
            </w:r>
            <w:r w:rsidR="00310D0A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7F0" w:rsidRPr="00EE20DF">
              <w:rPr>
                <w:rFonts w:ascii="Times New Roman" w:hAnsi="Times New Roman" w:cs="Times New Roman"/>
                <w:sz w:val="24"/>
                <w:szCs w:val="24"/>
              </w:rPr>
              <w:t>Средние специальные учебные заведения, их типы, условия приема и обучения.</w:t>
            </w:r>
            <w:r w:rsidR="00310D0A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7F0" w:rsidRPr="00EE20DF">
              <w:rPr>
                <w:rFonts w:ascii="Times New Roman" w:hAnsi="Times New Roman" w:cs="Times New Roman"/>
                <w:sz w:val="24"/>
                <w:szCs w:val="24"/>
              </w:rPr>
              <w:t>Типы высших учебных заведений, условия приема и обучения студентов.</w:t>
            </w:r>
          </w:p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0" w:type="pct"/>
          </w:tcPr>
          <w:p w:rsidR="00172BB4" w:rsidRPr="00EE20DF" w:rsidRDefault="00172BB4" w:rsidP="008F701C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профессионального образования; формы получения профессионального образования; источники информации о рынке образовательных услуг.</w:t>
            </w:r>
          </w:p>
          <w:p w:rsidR="00172BB4" w:rsidRPr="00EE20DF" w:rsidRDefault="00172BB4" w:rsidP="008F701C">
            <w:pPr>
              <w:shd w:val="clear" w:color="auto" w:fill="FFFFFF"/>
              <w:ind w:left="33" w:firstLine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Уметь: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особенности различных форм обучения при получении профессионального образования; доказывать преимущества различных форм обучения в зависимости от конкретных жизненных условий; находить и анализировать информацию об образовательных услугах, предоставляемых различными образовательными учреждениями.</w:t>
            </w:r>
          </w:p>
        </w:tc>
      </w:tr>
      <w:tr w:rsidR="00172BB4" w:rsidRPr="00EE20DF" w:rsidTr="00237A6B">
        <w:trPr>
          <w:trHeight w:val="546"/>
        </w:trPr>
        <w:tc>
          <w:tcPr>
            <w:tcW w:w="200" w:type="pct"/>
          </w:tcPr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00" w:type="pc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172BB4" w:rsidRPr="00EE20DF" w:rsidRDefault="00CA350A" w:rsidP="00462B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Построение нового варианта личного профессионального плана. Сравнительный анализ  варианта ЛПП, составленного в начале изучения курса и нового варианта</w:t>
            </w:r>
            <w:r w:rsidR="00E8156F"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24B7" w:rsidRPr="00EE2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Профессиональное прогнозирование и самоопределение. </w:t>
            </w:r>
            <w:r w:rsidR="00FA24B7" w:rsidRPr="00EE2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Основы проектной деятельности; технология и алгоритм создания творческого проекта.</w:t>
            </w:r>
          </w:p>
        </w:tc>
        <w:tc>
          <w:tcPr>
            <w:tcW w:w="1850" w:type="pct"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: анализировать свои возможности достижения цели, </w:t>
            </w:r>
            <w:r w:rsidRPr="00EE20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сравнительный анализ ЛПП, составленного в начале и в конце изучения курса, делать вывод о своей готовности к осознанному выбору будущей профессии.</w:t>
            </w:r>
          </w:p>
        </w:tc>
      </w:tr>
      <w:tr w:rsidR="00172BB4" w:rsidRPr="00EE20DF" w:rsidTr="00237A6B">
        <w:trPr>
          <w:trHeight w:val="689"/>
        </w:trPr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72BB4" w:rsidRPr="00EE20DF" w:rsidRDefault="00172BB4" w:rsidP="00F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  <w:p w:rsidR="00172BB4" w:rsidRPr="00EE20DF" w:rsidRDefault="00172BB4" w:rsidP="008F7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300" w:type="pct"/>
            <w:vMerge w:val="restart"/>
          </w:tcPr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pct"/>
            <w:vMerge w:val="restart"/>
          </w:tcPr>
          <w:p w:rsidR="00FA24B7" w:rsidRPr="00EE20DF" w:rsidRDefault="00FA24B7" w:rsidP="00C233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защи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резентация профессии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развернутой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BB4" w:rsidRPr="00EE20DF" w:rsidRDefault="00172BB4" w:rsidP="008F7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0" w:type="pct"/>
            <w:vMerge w:val="restart"/>
          </w:tcPr>
          <w:p w:rsidR="00172BB4" w:rsidRPr="00EE20DF" w:rsidRDefault="00172BB4" w:rsidP="008F70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систематизировать, анализировать полученные знания в работе над проектом, показать осознанность и обоснованность своего выбора, рассказать о своих профессиональных целях и путях их достижения;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идею (проблему) проекта, разрабатывать ее, определять критерии оценки проектной работы</w:t>
            </w:r>
          </w:p>
        </w:tc>
      </w:tr>
      <w:tr w:rsidR="00172BB4" w:rsidRPr="00EE20DF" w:rsidTr="00237A6B">
        <w:trPr>
          <w:trHeight w:val="955"/>
        </w:trPr>
        <w:tc>
          <w:tcPr>
            <w:tcW w:w="200" w:type="pct"/>
          </w:tcPr>
          <w:p w:rsidR="00172BB4" w:rsidRPr="00EE20DF" w:rsidRDefault="00172BB4" w:rsidP="00FA57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0" w:type="pct"/>
            <w:vMerge/>
          </w:tcPr>
          <w:p w:rsidR="00172BB4" w:rsidRPr="00EE20DF" w:rsidRDefault="00172BB4" w:rsidP="008F701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0" w:type="pct"/>
            <w:vMerge/>
          </w:tcPr>
          <w:p w:rsidR="00172BB4" w:rsidRPr="00EE20DF" w:rsidRDefault="00172BB4" w:rsidP="008F701C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0" w:type="pct"/>
            <w:vMerge/>
          </w:tcPr>
          <w:p w:rsidR="00172BB4" w:rsidRPr="00EE20DF" w:rsidRDefault="00172BB4" w:rsidP="008F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3BD" w:rsidRPr="00EE20DF" w:rsidRDefault="00CC53BD" w:rsidP="00CC53BD">
      <w:pPr>
        <w:pStyle w:val="Default"/>
        <w:ind w:left="-284" w:firstLine="284"/>
      </w:pPr>
    </w:p>
    <w:p w:rsidR="00E6097B" w:rsidRPr="00EE20DF" w:rsidRDefault="00E6097B" w:rsidP="002F5C9B">
      <w:pPr>
        <w:spacing w:after="0" w:line="306" w:lineRule="atLeast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2F5C9B" w:rsidRPr="00EE20DF" w:rsidRDefault="001D692A" w:rsidP="002F5C9B">
      <w:pPr>
        <w:spacing w:after="0" w:line="306" w:lineRule="atLeast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EE20DF">
        <w:rPr>
          <w:rFonts w:ascii="Times New Roman" w:eastAsia="SchoolBookSanPin" w:hAnsi="Times New Roman" w:cs="Times New Roman"/>
          <w:b/>
          <w:sz w:val="24"/>
          <w:szCs w:val="24"/>
        </w:rPr>
        <w:t>Перечень практических и проектных работ</w:t>
      </w:r>
    </w:p>
    <w:p w:rsidR="00540711" w:rsidRPr="00EE20DF" w:rsidRDefault="00540711" w:rsidP="002F5C9B">
      <w:pPr>
        <w:spacing w:after="0" w:line="306" w:lineRule="atLeast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8015"/>
        <w:gridCol w:w="1366"/>
      </w:tblGrid>
      <w:tr w:rsidR="00310D0A" w:rsidRPr="00EE20DF" w:rsidTr="00237A6B">
        <w:tc>
          <w:tcPr>
            <w:tcW w:w="5000" w:type="pct"/>
            <w:gridSpan w:val="3"/>
          </w:tcPr>
          <w:p w:rsidR="00310D0A" w:rsidRPr="00EE20DF" w:rsidRDefault="00310D0A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CC4BF5" w:rsidRPr="00EE20DF" w:rsidTr="00237A6B">
        <w:tc>
          <w:tcPr>
            <w:tcW w:w="240" w:type="pct"/>
          </w:tcPr>
          <w:p w:rsidR="00CC4BF5" w:rsidRPr="00EE20DF" w:rsidRDefault="00310D0A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pct"/>
          </w:tcPr>
          <w:p w:rsidR="00CC4BF5" w:rsidRPr="00EE20DF" w:rsidRDefault="00CC4BF5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Пр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оектная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работа «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Характеристика профессии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" w:type="pct"/>
          </w:tcPr>
          <w:p w:rsidR="00CC4BF5" w:rsidRPr="00EE20DF" w:rsidRDefault="00CC4BF5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108B0" w:rsidRPr="00EE20DF" w:rsidTr="00237A6B">
        <w:tc>
          <w:tcPr>
            <w:tcW w:w="240" w:type="pct"/>
          </w:tcPr>
          <w:p w:rsidR="00D108B0" w:rsidRPr="00EE20DF" w:rsidRDefault="00310D0A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pct"/>
          </w:tcPr>
          <w:p w:rsidR="00D108B0" w:rsidRPr="00EE20DF" w:rsidRDefault="00D108B0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Практическая работа «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Определение индекса здоровья 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" w:type="pct"/>
          </w:tcPr>
          <w:p w:rsidR="00D108B0" w:rsidRPr="00EE20DF" w:rsidRDefault="00D108B0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108B0" w:rsidRPr="00EE20DF" w:rsidTr="00237A6B">
        <w:tc>
          <w:tcPr>
            <w:tcW w:w="240" w:type="pct"/>
          </w:tcPr>
          <w:p w:rsidR="00D108B0" w:rsidRPr="00EE20DF" w:rsidRDefault="00310D0A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7" w:type="pct"/>
          </w:tcPr>
          <w:p w:rsidR="00D108B0" w:rsidRPr="00EE20DF" w:rsidRDefault="00D108B0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310D0A" w:rsidRPr="00EE20DF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693" w:type="pct"/>
          </w:tcPr>
          <w:p w:rsidR="00D108B0" w:rsidRPr="00EE20DF" w:rsidRDefault="00D108B0" w:rsidP="00CC4BF5">
            <w:pPr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108B0" w:rsidRPr="00EE20DF" w:rsidTr="00237A6B">
        <w:tc>
          <w:tcPr>
            <w:tcW w:w="240" w:type="pct"/>
          </w:tcPr>
          <w:p w:rsidR="00D108B0" w:rsidRPr="00EE20DF" w:rsidRDefault="00310D0A" w:rsidP="00CC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pct"/>
          </w:tcPr>
          <w:p w:rsidR="00D108B0" w:rsidRPr="00EE20DF" w:rsidRDefault="00D108B0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Практическая работа « 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Составление ЛПП. Сравнительный анализ 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" w:type="pct"/>
          </w:tcPr>
          <w:p w:rsidR="00D108B0" w:rsidRPr="00EE20DF" w:rsidRDefault="00D108B0" w:rsidP="00CC4BF5">
            <w:pPr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108B0" w:rsidRPr="00EE20DF" w:rsidTr="00237A6B">
        <w:tc>
          <w:tcPr>
            <w:tcW w:w="240" w:type="pct"/>
          </w:tcPr>
          <w:p w:rsidR="00D108B0" w:rsidRPr="00EE20DF" w:rsidRDefault="00310D0A" w:rsidP="00CC4BF5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7" w:type="pct"/>
          </w:tcPr>
          <w:p w:rsidR="00D108B0" w:rsidRPr="00EE20DF" w:rsidRDefault="00D108B0" w:rsidP="00310D0A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Пр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оектная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работа «</w:t>
            </w:r>
            <w:r w:rsidR="00310D0A"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Моя будущая профессия</w:t>
            </w:r>
            <w:r w:rsidRPr="00EE20DF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" w:type="pct"/>
          </w:tcPr>
          <w:p w:rsidR="00D108B0" w:rsidRPr="00EE20DF" w:rsidRDefault="00D108B0" w:rsidP="00CC4BF5">
            <w:pPr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</w:tbl>
    <w:p w:rsidR="002F5C9B" w:rsidRPr="00EE20DF" w:rsidRDefault="002F5C9B" w:rsidP="002F5C9B">
      <w:pPr>
        <w:spacing w:after="0" w:line="306" w:lineRule="atLeast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3E0F0D" w:rsidRPr="00EE20DF" w:rsidRDefault="009C764E" w:rsidP="00237A6B">
      <w:pPr>
        <w:spacing w:line="306" w:lineRule="atLeast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SchoolBookSanPin" w:hAnsi="Times New Roman" w:cs="Times New Roman"/>
          <w:b/>
          <w:sz w:val="24"/>
          <w:szCs w:val="24"/>
        </w:rPr>
        <w:t>Т</w:t>
      </w:r>
      <w:r w:rsidR="00EE20DF" w:rsidRPr="00EE20DF">
        <w:rPr>
          <w:rFonts w:ascii="Times New Roman" w:eastAsia="SchoolBookSanPin" w:hAnsi="Times New Roman" w:cs="Times New Roman"/>
          <w:b/>
          <w:sz w:val="24"/>
          <w:szCs w:val="24"/>
        </w:rPr>
        <w:t>ематическое  планирование 11 класса</w:t>
      </w:r>
    </w:p>
    <w:tbl>
      <w:tblPr>
        <w:tblStyle w:val="a4"/>
        <w:tblW w:w="5000" w:type="pct"/>
        <w:tblLook w:val="04A0"/>
      </w:tblPr>
      <w:tblGrid>
        <w:gridCol w:w="848"/>
        <w:gridCol w:w="4435"/>
        <w:gridCol w:w="828"/>
        <w:gridCol w:w="888"/>
        <w:gridCol w:w="910"/>
        <w:gridCol w:w="1945"/>
      </w:tblGrid>
      <w:tr w:rsidR="00EB2C78" w:rsidRPr="00EE20DF" w:rsidTr="00237A6B">
        <w:tc>
          <w:tcPr>
            <w:tcW w:w="369" w:type="pct"/>
          </w:tcPr>
          <w:p w:rsidR="00EB2C78" w:rsidRPr="00EE20DF" w:rsidRDefault="00EB2C78" w:rsidP="002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C78" w:rsidRPr="00EE20DF" w:rsidRDefault="00EB2C78" w:rsidP="002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63" w:type="pct"/>
          </w:tcPr>
          <w:p w:rsidR="00EB2C78" w:rsidRPr="00EE20DF" w:rsidRDefault="00EB2C78" w:rsidP="002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421" w:type="pct"/>
          </w:tcPr>
          <w:p w:rsidR="00EB2C78" w:rsidRPr="00EE20DF" w:rsidRDefault="00EB2C78" w:rsidP="002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        часов</w:t>
            </w:r>
          </w:p>
        </w:tc>
        <w:tc>
          <w:tcPr>
            <w:tcW w:w="474" w:type="pct"/>
          </w:tcPr>
          <w:p w:rsidR="00EB2C78" w:rsidRPr="00EE20DF" w:rsidRDefault="00EB2C78" w:rsidP="002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4" w:type="pct"/>
          </w:tcPr>
          <w:p w:rsidR="00EB2C78" w:rsidRPr="00EE20DF" w:rsidRDefault="00EB2C78" w:rsidP="0028682F">
            <w:pPr>
              <w:ind w:left="-123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000" w:type="pct"/>
          </w:tcPr>
          <w:p w:rsidR="00EB2C78" w:rsidRPr="00EE20DF" w:rsidRDefault="00EB2C78" w:rsidP="0028682F">
            <w:pPr>
              <w:ind w:left="-123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4C" w:rsidRPr="00EE20DF" w:rsidRDefault="00B6494C" w:rsidP="00EB2C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pct"/>
          </w:tcPr>
          <w:p w:rsidR="00B6494C" w:rsidRPr="00EE20DF" w:rsidRDefault="00B6494C" w:rsidP="00EB2C7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Типы профессий.</w:t>
            </w:r>
          </w:p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Матрица выбора профессий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 «человек-человек»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«человек-техника».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профессий типа «человек 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наковая система».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«человек-природа».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профессий типа 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образ ».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proofErr w:type="gram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Способности, интересы и профессиональная пригодность </w:t>
            </w:r>
          </w:p>
          <w:p w:rsidR="00B6494C" w:rsidRPr="00EE20DF" w:rsidRDefault="00B6494C" w:rsidP="0028682F">
            <w:pPr>
              <w:rPr>
                <w:rFonts w:ascii="Times New Roman" w:eastAsia="Corbel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orbel" w:hAnsi="Times New Roman" w:cs="Times New Roman"/>
                <w:sz w:val="24"/>
                <w:szCs w:val="24"/>
              </w:rPr>
              <w:t>Интересы и склонности в выборе профессии.</w:t>
            </w:r>
          </w:p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rPr>
          <w:trHeight w:val="247"/>
        </w:trPr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tabs>
                <w:tab w:val="center" w:pos="2727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к интеллектуальным  видам деятельности и офисным видам деятельности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к профессиям социального типа.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rPr>
          <w:trHeight w:val="139"/>
        </w:trPr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Способности к предпринимательской деятельности.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Артистические  способности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Профпригодность. Уровни профпригодности.</w:t>
            </w:r>
          </w:p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Профессия и здоровье.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основных сфер профессиональной деятельности.</w:t>
            </w:r>
          </w:p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Понятие карьеры. Виды карьеры. Должность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EB2C78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rPr>
          <w:trHeight w:val="386"/>
        </w:trPr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индустриального производства.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агропромышленного производства.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Профессиональная  деятельность в легкой и пищевой промышленности.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Профессиональная  деятельность  в торговле и общественном питании.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rPr>
          <w:trHeight w:val="349"/>
        </w:trPr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Арттехнологии</w:t>
            </w:r>
            <w:proofErr w:type="spellEnd"/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Универсальные  перспективные технологии</w:t>
            </w:r>
            <w:r w:rsidRPr="00EE2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социальной  сфере.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как сфера профессиональной деятельности. 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Технологии управленческой деятельности.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постоянного самообразования и самосовершенствования. 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Технология основных сфер профессиональной деятельности.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2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профессиональной карьеры.</w:t>
            </w:r>
          </w:p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Современный рынок труда. Потребности рынка труда в кадрах.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3" w:type="pct"/>
          </w:tcPr>
          <w:p w:rsidR="00B6494C" w:rsidRPr="00EE20DF" w:rsidRDefault="00B6494C" w:rsidP="00EB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Что ожидает молодого специалиста на рынке труда?</w:t>
            </w: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собеседовании</w:t>
            </w:r>
            <w:proofErr w:type="gram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нешность</w:t>
            </w:r>
            <w:proofErr w:type="spellEnd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поведение. Навыки </w:t>
            </w:r>
            <w:proofErr w:type="spellStart"/>
            <w:r w:rsidRPr="00EE20DF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rPr>
          <w:trHeight w:val="409"/>
        </w:trPr>
        <w:tc>
          <w:tcPr>
            <w:tcW w:w="369" w:type="pct"/>
          </w:tcPr>
          <w:p w:rsidR="00B6494C" w:rsidRPr="00EE20DF" w:rsidRDefault="00B6494C" w:rsidP="00EB2C78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Составление резюме.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Выбор профессии на основе самооценки и анализа составляющих «хочу» – «могу» – «надо»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spacing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rPr>
          <w:trHeight w:val="267"/>
        </w:trPr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rPr>
          <w:trHeight w:val="267"/>
        </w:trPr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rPr>
          <w:trHeight w:val="267"/>
        </w:trPr>
        <w:tc>
          <w:tcPr>
            <w:tcW w:w="369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B6494C" w:rsidRPr="00EE20DF" w:rsidTr="00237A6B">
        <w:trPr>
          <w:trHeight w:val="474"/>
        </w:trPr>
        <w:tc>
          <w:tcPr>
            <w:tcW w:w="369" w:type="pct"/>
          </w:tcPr>
          <w:p w:rsidR="00B6494C" w:rsidRPr="00EE20DF" w:rsidRDefault="00B6494C" w:rsidP="0028682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  <w:p w:rsidR="00B6494C" w:rsidRPr="00EE20DF" w:rsidRDefault="00B6494C" w:rsidP="0028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21" w:type="pct"/>
          </w:tcPr>
          <w:p w:rsidR="00B6494C" w:rsidRPr="00EE20DF" w:rsidRDefault="00B6494C" w:rsidP="00286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B6494C" w:rsidRPr="00EE20DF" w:rsidRDefault="00B6494C" w:rsidP="00B6494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B6494C" w:rsidRPr="00EE20DF" w:rsidRDefault="00B6494C" w:rsidP="0028682F">
            <w:pPr>
              <w:spacing w:line="306" w:lineRule="atLeast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</w:tbl>
    <w:p w:rsidR="001C4EC9" w:rsidRDefault="001C4EC9" w:rsidP="001C4EC9">
      <w:pPr>
        <w:spacing w:line="0" w:lineRule="atLeast"/>
        <w:outlineLvl w:val="2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BE0705" w:rsidRPr="00EE20DF" w:rsidRDefault="00BE0705" w:rsidP="00237A6B">
      <w:pPr>
        <w:spacing w:line="0" w:lineRule="atLeast"/>
        <w:jc w:val="center"/>
        <w:outlineLvl w:val="2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EE20D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760DB" w:rsidRPr="00EE20DF" w:rsidRDefault="009760DB" w:rsidP="00160C01">
      <w:pPr>
        <w:numPr>
          <w:ilvl w:val="0"/>
          <w:numId w:val="16"/>
        </w:numPr>
        <w:spacing w:after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E20DF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EE20DF">
        <w:rPr>
          <w:rFonts w:ascii="Times New Roman" w:hAnsi="Times New Roman" w:cs="Times New Roman"/>
          <w:sz w:val="24"/>
          <w:szCs w:val="24"/>
        </w:rPr>
        <w:t xml:space="preserve"> Н.С., Игровые </w:t>
      </w:r>
      <w:proofErr w:type="spellStart"/>
      <w:r w:rsidRPr="00EE20D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E20DF">
        <w:rPr>
          <w:rFonts w:ascii="Times New Roman" w:hAnsi="Times New Roman" w:cs="Times New Roman"/>
          <w:sz w:val="24"/>
          <w:szCs w:val="24"/>
        </w:rPr>
        <w:t xml:space="preserve"> упражнения: методическое пособие. - М., Издательство “Институт практической психологии”, Воронеж: НПО “МОДЭК”, 2002. -56 с.</w:t>
      </w:r>
    </w:p>
    <w:p w:rsidR="009760DB" w:rsidRPr="00EE20DF" w:rsidRDefault="009760DB" w:rsidP="00160C01">
      <w:pPr>
        <w:numPr>
          <w:ilvl w:val="0"/>
          <w:numId w:val="16"/>
        </w:numPr>
        <w:spacing w:after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E20DF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EE20DF">
        <w:rPr>
          <w:rFonts w:ascii="Times New Roman" w:hAnsi="Times New Roman" w:cs="Times New Roman"/>
          <w:sz w:val="24"/>
          <w:szCs w:val="24"/>
        </w:rPr>
        <w:t xml:space="preserve"> Г.В. Скорая помощь в выборе профессии. Практическое руководство для педагогов и школьных психологов. - М.: Генезис, 2004. - 48 с.</w:t>
      </w:r>
    </w:p>
    <w:p w:rsidR="009760DB" w:rsidRPr="00EE20DF" w:rsidRDefault="009760DB" w:rsidP="00160C01">
      <w:pPr>
        <w:pStyle w:val="a6"/>
        <w:numPr>
          <w:ilvl w:val="0"/>
          <w:numId w:val="16"/>
        </w:numPr>
        <w:overflowPunct/>
        <w:autoSpaceDE/>
        <w:autoSpaceDN/>
        <w:adjustRightInd/>
        <w:ind w:left="924" w:hanging="357"/>
        <w:rPr>
          <w:sz w:val="24"/>
          <w:szCs w:val="24"/>
        </w:rPr>
      </w:pPr>
      <w:proofErr w:type="spellStart"/>
      <w:r w:rsidRPr="00EE20DF">
        <w:rPr>
          <w:sz w:val="24"/>
          <w:szCs w:val="24"/>
        </w:rPr>
        <w:t>Прошицкая</w:t>
      </w:r>
      <w:proofErr w:type="spellEnd"/>
      <w:r w:rsidRPr="00EE20DF">
        <w:rPr>
          <w:sz w:val="24"/>
          <w:szCs w:val="24"/>
        </w:rPr>
        <w:t xml:space="preserve"> Е.Н. Выбирайте профессию   М., 1990</w:t>
      </w:r>
    </w:p>
    <w:p w:rsidR="009760DB" w:rsidRPr="00EE20DF" w:rsidRDefault="009760DB" w:rsidP="00160C01">
      <w:pPr>
        <w:pStyle w:val="a6"/>
        <w:numPr>
          <w:ilvl w:val="0"/>
          <w:numId w:val="16"/>
        </w:numPr>
        <w:overflowPunct/>
        <w:autoSpaceDE/>
        <w:autoSpaceDN/>
        <w:adjustRightInd/>
        <w:ind w:left="924" w:hanging="357"/>
        <w:rPr>
          <w:sz w:val="24"/>
          <w:szCs w:val="24"/>
        </w:rPr>
      </w:pPr>
      <w:r w:rsidRPr="00EE20DF">
        <w:rPr>
          <w:sz w:val="24"/>
          <w:szCs w:val="24"/>
        </w:rPr>
        <w:t xml:space="preserve">Твоя профессиональная карьера,  учебник  под ред. Чистяковой С.Н., </w:t>
      </w:r>
      <w:proofErr w:type="spellStart"/>
      <w:r w:rsidRPr="00EE20DF">
        <w:rPr>
          <w:sz w:val="24"/>
          <w:szCs w:val="24"/>
        </w:rPr>
        <w:t>Шалавиной</w:t>
      </w:r>
      <w:proofErr w:type="spellEnd"/>
      <w:r w:rsidRPr="00EE20DF">
        <w:rPr>
          <w:sz w:val="24"/>
          <w:szCs w:val="24"/>
        </w:rPr>
        <w:t xml:space="preserve"> Т.И.  М., «Просвещение», 2010</w:t>
      </w:r>
    </w:p>
    <w:p w:rsidR="009760DB" w:rsidRPr="00EE20DF" w:rsidRDefault="009760DB" w:rsidP="00160C01">
      <w:pPr>
        <w:pStyle w:val="a6"/>
        <w:numPr>
          <w:ilvl w:val="0"/>
          <w:numId w:val="16"/>
        </w:numPr>
        <w:overflowPunct/>
        <w:autoSpaceDE/>
        <w:autoSpaceDN/>
        <w:adjustRightInd/>
        <w:ind w:left="924" w:hanging="357"/>
        <w:rPr>
          <w:sz w:val="24"/>
          <w:szCs w:val="24"/>
        </w:rPr>
      </w:pPr>
      <w:r w:rsidRPr="00EE20DF">
        <w:rPr>
          <w:sz w:val="24"/>
          <w:szCs w:val="24"/>
        </w:rPr>
        <w:t>Дидактический материал по курсу</w:t>
      </w:r>
      <w:proofErr w:type="gramStart"/>
      <w:r w:rsidRPr="00EE20DF">
        <w:rPr>
          <w:sz w:val="24"/>
          <w:szCs w:val="24"/>
        </w:rPr>
        <w:t xml:space="preserve"> Т</w:t>
      </w:r>
      <w:proofErr w:type="gramEnd"/>
      <w:r w:rsidRPr="00EE20DF">
        <w:rPr>
          <w:sz w:val="24"/>
          <w:szCs w:val="24"/>
        </w:rPr>
        <w:t>воя профессиональная карьера под ред. Чистяковой С.Н.  М., «Просвещение»</w:t>
      </w:r>
    </w:p>
    <w:p w:rsidR="00EE20DF" w:rsidRDefault="00206BC5" w:rsidP="00EE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0DF">
        <w:rPr>
          <w:rFonts w:ascii="Times New Roman" w:hAnsi="Times New Roman" w:cs="Times New Roman"/>
          <w:sz w:val="24"/>
          <w:szCs w:val="24"/>
        </w:rPr>
        <w:t xml:space="preserve">         6.</w:t>
      </w:r>
      <w:r w:rsidR="009760DB" w:rsidRPr="00EE20DF">
        <w:rPr>
          <w:rFonts w:ascii="Times New Roman" w:hAnsi="Times New Roman" w:cs="Times New Roman"/>
          <w:sz w:val="24"/>
          <w:szCs w:val="24"/>
        </w:rPr>
        <w:t xml:space="preserve">Психология и выбор профессии: программа </w:t>
      </w:r>
      <w:proofErr w:type="spellStart"/>
      <w:r w:rsidR="009760DB" w:rsidRPr="00EE20DF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9760DB" w:rsidRPr="00EE20DF">
        <w:rPr>
          <w:rFonts w:ascii="Times New Roman" w:hAnsi="Times New Roman" w:cs="Times New Roman"/>
          <w:sz w:val="24"/>
          <w:szCs w:val="24"/>
        </w:rPr>
        <w:t xml:space="preserve"> подготовки. Учебно—методическое пособие</w:t>
      </w:r>
      <w:proofErr w:type="gramStart"/>
      <w:r w:rsidR="009760DB" w:rsidRPr="00EE20D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760DB" w:rsidRPr="00EE20DF">
        <w:rPr>
          <w:rFonts w:ascii="Times New Roman" w:hAnsi="Times New Roman" w:cs="Times New Roman"/>
          <w:sz w:val="24"/>
          <w:szCs w:val="24"/>
        </w:rPr>
        <w:t>М.:Генезис,2010</w:t>
      </w:r>
    </w:p>
    <w:p w:rsidR="009760DB" w:rsidRPr="00EE20DF" w:rsidRDefault="00EE20DF" w:rsidP="00EE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6BC5" w:rsidRPr="00EE20DF">
        <w:rPr>
          <w:rFonts w:ascii="Times New Roman" w:hAnsi="Times New Roman" w:cs="Times New Roman"/>
          <w:sz w:val="24"/>
          <w:szCs w:val="24"/>
        </w:rPr>
        <w:t>7.</w:t>
      </w:r>
      <w:r w:rsidR="005C6CB6" w:rsidRPr="00EE20DF">
        <w:rPr>
          <w:rFonts w:ascii="Times New Roman" w:hAnsi="Times New Roman" w:cs="Times New Roman"/>
          <w:sz w:val="24"/>
          <w:szCs w:val="24"/>
        </w:rPr>
        <w:t xml:space="preserve">Человек и профессия. Образовательный курс </w:t>
      </w:r>
      <w:proofErr w:type="spellStart"/>
      <w:r w:rsidR="005C6CB6" w:rsidRPr="00EE20D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5C6CB6" w:rsidRPr="00EE20DF">
        <w:rPr>
          <w:rFonts w:ascii="Times New Roman" w:hAnsi="Times New Roman" w:cs="Times New Roman"/>
          <w:sz w:val="24"/>
          <w:szCs w:val="24"/>
        </w:rPr>
        <w:t xml:space="preserve">  направленности. Методическое пособие для учителя с электронным сопровождением курса + телевизионный фильм о профессиях/авт</w:t>
      </w:r>
      <w:proofErr w:type="gramStart"/>
      <w:r w:rsidR="005C6CB6" w:rsidRPr="00EE20D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C6CB6" w:rsidRPr="00EE20DF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="005C6CB6" w:rsidRPr="00EE20DF">
        <w:rPr>
          <w:rFonts w:ascii="Times New Roman" w:hAnsi="Times New Roman" w:cs="Times New Roman"/>
          <w:sz w:val="24"/>
          <w:szCs w:val="24"/>
        </w:rPr>
        <w:t>Л.Н.Бобровская,О.Ю,Просихина.-М.:Планета</w:t>
      </w:r>
      <w:proofErr w:type="spellEnd"/>
      <w:r w:rsidR="005C6CB6" w:rsidRPr="00EE20DF">
        <w:rPr>
          <w:rFonts w:ascii="Times New Roman" w:hAnsi="Times New Roman" w:cs="Times New Roman"/>
          <w:sz w:val="24"/>
          <w:szCs w:val="24"/>
        </w:rPr>
        <w:t>,</w:t>
      </w:r>
    </w:p>
    <w:p w:rsidR="0028682F" w:rsidRPr="00EE20DF" w:rsidRDefault="00206BC5" w:rsidP="00EE20DF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EE20DF">
        <w:rPr>
          <w:rFonts w:ascii="Times New Roman" w:hAnsi="Times New Roman" w:cs="Times New Roman"/>
          <w:sz w:val="24"/>
          <w:szCs w:val="24"/>
        </w:rPr>
        <w:t>8.</w:t>
      </w:r>
      <w:r w:rsidR="0028682F" w:rsidRPr="00EE20DF">
        <w:rPr>
          <w:rFonts w:ascii="Times New Roman" w:hAnsi="Times New Roman" w:cs="Times New Roman"/>
          <w:sz w:val="24"/>
          <w:szCs w:val="24"/>
        </w:rPr>
        <w:t xml:space="preserve">Элективные курсы </w:t>
      </w:r>
      <w:proofErr w:type="spellStart"/>
      <w:r w:rsidR="0028682F" w:rsidRPr="00EE20D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28682F" w:rsidRPr="00EE20DF">
        <w:rPr>
          <w:rFonts w:ascii="Times New Roman" w:hAnsi="Times New Roman" w:cs="Times New Roman"/>
          <w:sz w:val="24"/>
          <w:szCs w:val="24"/>
        </w:rPr>
        <w:t xml:space="preserve">  направленности. Для учащихся 10-11 классов гуманитарного профиля обучения:</w:t>
      </w:r>
      <w:r w:rsidR="005C6CB6" w:rsidRPr="00EE20DF">
        <w:rPr>
          <w:rFonts w:ascii="Times New Roman" w:hAnsi="Times New Roman" w:cs="Times New Roman"/>
          <w:sz w:val="24"/>
          <w:szCs w:val="24"/>
        </w:rPr>
        <w:t xml:space="preserve"> </w:t>
      </w:r>
      <w:r w:rsidR="0028682F" w:rsidRPr="00EE20DF">
        <w:rPr>
          <w:rFonts w:ascii="Times New Roman" w:hAnsi="Times New Roman" w:cs="Times New Roman"/>
          <w:sz w:val="24"/>
          <w:szCs w:val="24"/>
        </w:rPr>
        <w:t>учеб- методическое пособие /Д.А.Ершов; под ред</w:t>
      </w:r>
      <w:proofErr w:type="gramStart"/>
      <w:r w:rsidR="0028682F" w:rsidRPr="00EE20D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C6CB6" w:rsidRPr="00EE2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CB6" w:rsidRPr="00EE20DF">
        <w:rPr>
          <w:rFonts w:ascii="Times New Roman" w:hAnsi="Times New Roman" w:cs="Times New Roman"/>
          <w:sz w:val="24"/>
          <w:szCs w:val="24"/>
        </w:rPr>
        <w:t>В.Черниковой</w:t>
      </w:r>
      <w:proofErr w:type="spellEnd"/>
      <w:r w:rsidR="005C6CB6" w:rsidRPr="00EE20DF">
        <w:rPr>
          <w:rFonts w:ascii="Times New Roman" w:hAnsi="Times New Roman" w:cs="Times New Roman"/>
          <w:sz w:val="24"/>
          <w:szCs w:val="24"/>
        </w:rPr>
        <w:t xml:space="preserve"> .-</w:t>
      </w:r>
      <w:proofErr w:type="spellStart"/>
      <w:r w:rsidR="0028682F" w:rsidRPr="00EE20DF">
        <w:rPr>
          <w:rFonts w:ascii="Times New Roman" w:hAnsi="Times New Roman" w:cs="Times New Roman"/>
          <w:sz w:val="24"/>
          <w:szCs w:val="24"/>
        </w:rPr>
        <w:t>М.:Глобус</w:t>
      </w:r>
      <w:proofErr w:type="spellEnd"/>
      <w:r w:rsidR="0028682F" w:rsidRPr="00EE20DF">
        <w:rPr>
          <w:rFonts w:ascii="Times New Roman" w:hAnsi="Times New Roman" w:cs="Times New Roman"/>
          <w:sz w:val="24"/>
          <w:szCs w:val="24"/>
        </w:rPr>
        <w:t>.</w:t>
      </w:r>
    </w:p>
    <w:p w:rsidR="0028682F" w:rsidRPr="00EE20DF" w:rsidRDefault="00206BC5" w:rsidP="00EE20DF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EE20DF">
        <w:rPr>
          <w:rFonts w:ascii="Times New Roman" w:hAnsi="Times New Roman" w:cs="Times New Roman"/>
          <w:sz w:val="24"/>
          <w:szCs w:val="24"/>
        </w:rPr>
        <w:t>9.</w:t>
      </w:r>
      <w:r w:rsidR="005C6CB6" w:rsidRPr="00EE20DF">
        <w:rPr>
          <w:rFonts w:ascii="Times New Roman" w:hAnsi="Times New Roman" w:cs="Times New Roman"/>
          <w:sz w:val="24"/>
          <w:szCs w:val="24"/>
        </w:rPr>
        <w:t>Технология.9 класс: материалы к урокам раздела «Профессиональное самоопределение» по программе В.Д.Симоненко/ авт.-сост. А.Н.Бобровская.</w:t>
      </w:r>
    </w:p>
    <w:p w:rsidR="005C6CB6" w:rsidRPr="00EE20DF" w:rsidRDefault="00206BC5" w:rsidP="00EE20DF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EE20DF">
        <w:rPr>
          <w:rFonts w:ascii="Times New Roman" w:hAnsi="Times New Roman" w:cs="Times New Roman"/>
          <w:sz w:val="24"/>
          <w:szCs w:val="24"/>
        </w:rPr>
        <w:t>10.</w:t>
      </w:r>
      <w:r w:rsidR="005C6CB6" w:rsidRPr="00EE20DF">
        <w:rPr>
          <w:rFonts w:ascii="Times New Roman" w:hAnsi="Times New Roman" w:cs="Times New Roman"/>
          <w:sz w:val="24"/>
          <w:szCs w:val="24"/>
        </w:rPr>
        <w:t xml:space="preserve">Черникова Т.В. </w:t>
      </w:r>
      <w:proofErr w:type="spellStart"/>
      <w:r w:rsidR="005C6CB6" w:rsidRPr="00EE20D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5C6CB6" w:rsidRPr="00EE20DF">
        <w:rPr>
          <w:rFonts w:ascii="Times New Roman" w:hAnsi="Times New Roman" w:cs="Times New Roman"/>
          <w:sz w:val="24"/>
          <w:szCs w:val="24"/>
        </w:rPr>
        <w:t xml:space="preserve"> поддержка самоопределения старшеклассников: учеб.- методическое пособие</w:t>
      </w:r>
      <w:proofErr w:type="gramStart"/>
      <w:r w:rsidR="005C6CB6" w:rsidRPr="00EE20D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C6CB6" w:rsidRPr="00EE20DF">
        <w:rPr>
          <w:rFonts w:ascii="Times New Roman" w:hAnsi="Times New Roman" w:cs="Times New Roman"/>
          <w:sz w:val="24"/>
          <w:szCs w:val="24"/>
        </w:rPr>
        <w:t>М.Планета,2011</w:t>
      </w:r>
    </w:p>
    <w:p w:rsidR="00D31FA3" w:rsidRPr="00EE20DF" w:rsidRDefault="00D31FA3" w:rsidP="00EE20DF">
      <w:pPr>
        <w:pStyle w:val="1"/>
        <w:spacing w:after="0" w:afterAutospacing="0"/>
        <w:rPr>
          <w:sz w:val="24"/>
          <w:szCs w:val="24"/>
        </w:rPr>
      </w:pPr>
    </w:p>
    <w:p w:rsidR="006A0DCB" w:rsidRPr="00EE20DF" w:rsidRDefault="006A0DCB" w:rsidP="00D31FA3">
      <w:pPr>
        <w:pStyle w:val="1"/>
        <w:rPr>
          <w:sz w:val="24"/>
          <w:szCs w:val="24"/>
        </w:rPr>
      </w:pPr>
      <w:r w:rsidRPr="00EE20DF">
        <w:rPr>
          <w:sz w:val="24"/>
          <w:szCs w:val="24"/>
        </w:rPr>
        <w:t>ИНТЕРНЕТ-РЕСУРСЫ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8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http://www.kto-kem.ru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Азбука профессий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9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http://www.moeobrazovanie.ru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Интернет-портал для абитуриентов</w:t>
      </w:r>
    </w:p>
    <w:p w:rsidR="00D31FA3" w:rsidRPr="00EE20DF" w:rsidRDefault="002D0C5E" w:rsidP="001C4EC9">
      <w:pPr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0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http://www.vyborprofessia.ru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Популярные профессии с </w:t>
      </w:r>
      <w:proofErr w:type="spellStart"/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профессиограммой</w:t>
      </w:r>
      <w:proofErr w:type="spellEnd"/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1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http://education.superinform.ru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Информационно-поисковый портал для родителей</w:t>
      </w:r>
    </w:p>
    <w:p w:rsidR="00D31FA3" w:rsidRPr="00EE20DF" w:rsidRDefault="005C6CB6" w:rsidP="001C4EC9">
      <w:pPr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12" w:tgtFrame="_blank" w:history="1">
        <w:r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http://www.ucheba.ru</w:t>
        </w:r>
      </w:hyperlink>
      <w:r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Образовательный портал</w:t>
      </w:r>
      <w:r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31FA3" w:rsidRPr="00EE20DF" w:rsidRDefault="002D0C5E" w:rsidP="001C4EC9">
      <w:pPr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3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http://www.profcareer.ru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тестирования и развития «Гуманитарные технологии»</w:t>
      </w:r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4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http://www.proftime.edu.ru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«Время выбрать профессию»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5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http://www.proforientator.ru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тестирования и развития «Гуманитарные технологии»</w:t>
      </w:r>
    </w:p>
    <w:p w:rsidR="001C4EC9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hyperlink r:id="rId16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http://www.edu.ru/db/portal/index_org.htm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Портал «Российское образование»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7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http://www.planetaedu.ru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Планета образования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8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http://moscollege.umcpo.ru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«Выбери профессию» (государственные образовательные учреждения среднего профессионального образования)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9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http://www.proekt-pro.ru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Коммерческий проект «Пропу</w:t>
      </w:r>
      <w:proofErr w:type="gramStart"/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 в пр</w:t>
      </w:r>
      <w:proofErr w:type="gramEnd"/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офессию»</w:t>
      </w:r>
    </w:p>
    <w:p w:rsidR="001C4EC9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0" w:tgtFrame="_blank" w:history="1">
        <w:r w:rsidR="005C6CB6" w:rsidRPr="00EE20DF">
          <w:rPr>
            <w:rStyle w:val="a7"/>
            <w:rFonts w:ascii="Times New Roman" w:hAnsi="Times New Roman" w:cs="Times New Roman"/>
            <w:color w:val="006699"/>
            <w:sz w:val="24"/>
            <w:szCs w:val="24"/>
            <w:shd w:val="clear" w:color="auto" w:fill="FFFFFF"/>
          </w:rPr>
          <w:t>http://www.sami-forum.ru</w:t>
        </w:r>
      </w:hyperlink>
      <w:r w:rsidR="005C6CB6" w:rsidRPr="00EE20D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C6CB6" w:rsidRPr="00EE2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Международный молодежный форум по самоопределению "Мы сами!"</w:t>
      </w:r>
    </w:p>
    <w:p w:rsidR="00D31FA3" w:rsidRPr="001C4EC9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1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www.metodkabi.net.ru</w:t>
        </w:r>
      </w:hyperlink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-  "Методический кабинет профориентации" психолога-профконсультанта Галины </w:t>
      </w:r>
      <w:proofErr w:type="spell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Резапкиной</w:t>
      </w:r>
      <w:proofErr w:type="spellEnd"/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22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www.profor.ru</w:t>
        </w:r>
      </w:hyperlink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-  Персональный сайт психолога Юрия </w:t>
      </w:r>
      <w:proofErr w:type="spell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Тюшева</w:t>
      </w:r>
      <w:proofErr w:type="spell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"Профориентация для всех"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23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www.profedu.ru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портал профессионального образования Москвы. 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Адресован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старшеклассникам и выпускникам школ.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24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www.proftime.edu.ru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сайт "Время выбрать профессию" Московского психолого-социального института.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www.psykonvoy.ru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сайт Центра социально-трудовой адаптации и профориентации "Гагаринский" Юго-Западного окружного управления Департамента образования г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.М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осквы. 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Адресован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специалистам образовательных учреждений, занимающихся </w:t>
      </w:r>
      <w:proofErr w:type="spell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работой, подросткам и их родителям.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6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www.shkolniky.ru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сайт Столичного центра профориентации "Разумный выбор". 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Адресован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старшеклассникам, стоящим перед выбором профессии, и специалистам, работающим с подростками.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7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www.profvibor.ru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сайт "Электронный музей профессий". 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Адресован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прежде всего учащимся 8-11 классов.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8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www.profcenter.mosuzedu.ru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сайт Центра социально-трудовой адаптации и профориентации "Ясенево" Юго-западного окружного управления Департамента образования г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.М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осквы. Адресован специалистам  образовательных учреждений, занимающимся </w:t>
      </w:r>
      <w:proofErr w:type="spell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работой, детям и подросткам в возрасте от 10 до 18 лет и их родителям.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9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www.urc.ac.ru/abiturient/index.html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общероссийская информационно-справочная система "Абитуриент". </w:t>
      </w:r>
      <w:proofErr w:type="gramStart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Предназначена</w:t>
      </w:r>
      <w:proofErr w:type="gramEnd"/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поступающих в вузы и школы России.</w:t>
      </w:r>
    </w:p>
    <w:p w:rsidR="00D31FA3" w:rsidRPr="00EE20DF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0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www.start4you.ru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сайт "Образование  карьера". Информационно-справочный ресурс для выпускников школ и студентов.</w:t>
      </w:r>
    </w:p>
    <w:p w:rsidR="00D31FA3" w:rsidRDefault="002D0C5E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31" w:history="1">
        <w:r w:rsidR="00D31FA3" w:rsidRPr="00EE20DF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www.ucheba.ru</w:t>
        </w:r>
      </w:hyperlink>
      <w:r w:rsidR="00D31FA3" w:rsidRPr="00EE2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D31FA3" w:rsidRPr="00EE20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крупнейший образовательный сайт, который входит в структуру Издательского дома "Всё для Вас". Сайт адресован абитуриентам, студентам колледжей и вузов, классифицированных по различным признакам.</w:t>
      </w:r>
    </w:p>
    <w:p w:rsidR="001C4EC9" w:rsidRPr="00EE20DF" w:rsidRDefault="001C4EC9" w:rsidP="001C4E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C6CB6" w:rsidRPr="00EE20DF" w:rsidRDefault="005C6CB6" w:rsidP="00D31FA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4A003D" w:rsidRPr="00EE20DF" w:rsidRDefault="004A003D" w:rsidP="00BE070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D25" w:rsidRPr="00EE20DF" w:rsidRDefault="00A51D25" w:rsidP="00BE070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986" w:rsidRPr="00EE20DF" w:rsidRDefault="003F1986" w:rsidP="003F1986">
      <w:pPr>
        <w:spacing w:line="30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1FA3" w:rsidRPr="00EE20DF" w:rsidRDefault="00D31FA3" w:rsidP="003F1986">
      <w:pPr>
        <w:spacing w:line="30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1FA3" w:rsidRPr="00EE20DF" w:rsidRDefault="00D31FA3" w:rsidP="003F1986">
      <w:pPr>
        <w:spacing w:line="306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31FA3" w:rsidRPr="00EE20DF" w:rsidSect="00237A6B">
      <w:type w:val="continuous"/>
      <w:pgSz w:w="11906" w:h="16838"/>
      <w:pgMar w:top="993" w:right="850" w:bottom="1843" w:left="1418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94" w:rsidRDefault="00902394" w:rsidP="004B0BF1">
      <w:pPr>
        <w:spacing w:after="0" w:line="240" w:lineRule="auto"/>
      </w:pPr>
      <w:r>
        <w:separator/>
      </w:r>
    </w:p>
  </w:endnote>
  <w:endnote w:type="continuationSeparator" w:id="0">
    <w:p w:rsidR="00902394" w:rsidRDefault="00902394" w:rsidP="004B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94" w:rsidRDefault="00902394" w:rsidP="004B0BF1">
      <w:pPr>
        <w:spacing w:after="0" w:line="240" w:lineRule="auto"/>
      </w:pPr>
      <w:r>
        <w:separator/>
      </w:r>
    </w:p>
  </w:footnote>
  <w:footnote w:type="continuationSeparator" w:id="0">
    <w:p w:rsidR="00902394" w:rsidRDefault="00902394" w:rsidP="004B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24F3D94"/>
    <w:multiLevelType w:val="hybridMultilevel"/>
    <w:tmpl w:val="3B349C1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0C9E3332"/>
    <w:multiLevelType w:val="hybridMultilevel"/>
    <w:tmpl w:val="588C5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9277E8E"/>
    <w:multiLevelType w:val="multilevel"/>
    <w:tmpl w:val="1AAECD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314F58C6"/>
    <w:multiLevelType w:val="hybridMultilevel"/>
    <w:tmpl w:val="736C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148CE"/>
    <w:multiLevelType w:val="hybridMultilevel"/>
    <w:tmpl w:val="AA3EAB18"/>
    <w:lvl w:ilvl="0" w:tplc="749C17FC">
      <w:start w:val="1"/>
      <w:numFmt w:val="decimal"/>
      <w:lvlText w:val="%1."/>
      <w:lvlJc w:val="left"/>
      <w:pPr>
        <w:tabs>
          <w:tab w:val="num" w:pos="-396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8">
    <w:nsid w:val="46F02906"/>
    <w:multiLevelType w:val="hybridMultilevel"/>
    <w:tmpl w:val="E8D85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FF3BE4"/>
    <w:multiLevelType w:val="hybridMultilevel"/>
    <w:tmpl w:val="47865530"/>
    <w:lvl w:ilvl="0" w:tplc="7F02D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E594B"/>
    <w:multiLevelType w:val="hybridMultilevel"/>
    <w:tmpl w:val="0FB2873E"/>
    <w:lvl w:ilvl="0" w:tplc="79A8A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05401"/>
    <w:multiLevelType w:val="multilevel"/>
    <w:tmpl w:val="E840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F550D"/>
    <w:multiLevelType w:val="hybridMultilevel"/>
    <w:tmpl w:val="3446CFEC"/>
    <w:lvl w:ilvl="0" w:tplc="7F02D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179F2"/>
    <w:multiLevelType w:val="hybridMultilevel"/>
    <w:tmpl w:val="0E08B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D355AA"/>
    <w:multiLevelType w:val="hybridMultilevel"/>
    <w:tmpl w:val="2CCE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9364E"/>
    <w:multiLevelType w:val="hybridMultilevel"/>
    <w:tmpl w:val="A442EF7C"/>
    <w:lvl w:ilvl="0" w:tplc="0D1C5D4C">
      <w:start w:val="1"/>
      <w:numFmt w:val="bullet"/>
      <w:pStyle w:val="a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39205A"/>
    <w:multiLevelType w:val="hybridMultilevel"/>
    <w:tmpl w:val="CA0A8BCC"/>
    <w:lvl w:ilvl="0" w:tplc="7F02D136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7">
    <w:nsid w:val="7B774D0E"/>
    <w:multiLevelType w:val="multilevel"/>
    <w:tmpl w:val="1AAECD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17"/>
  </w:num>
  <w:num w:numId="12">
    <w:abstractNumId w:val="9"/>
  </w:num>
  <w:num w:numId="13">
    <w:abstractNumId w:val="16"/>
  </w:num>
  <w:num w:numId="14">
    <w:abstractNumId w:val="12"/>
  </w:num>
  <w:num w:numId="15">
    <w:abstractNumId w:val="3"/>
  </w:num>
  <w:num w:numId="1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00E81"/>
    <w:rsid w:val="0001259D"/>
    <w:rsid w:val="000132CB"/>
    <w:rsid w:val="00023A1E"/>
    <w:rsid w:val="00027378"/>
    <w:rsid w:val="00035DC9"/>
    <w:rsid w:val="00042FF2"/>
    <w:rsid w:val="000605D8"/>
    <w:rsid w:val="0006295E"/>
    <w:rsid w:val="0009091B"/>
    <w:rsid w:val="00090CDD"/>
    <w:rsid w:val="00094949"/>
    <w:rsid w:val="00095B4B"/>
    <w:rsid w:val="00096129"/>
    <w:rsid w:val="000961CF"/>
    <w:rsid w:val="000B119F"/>
    <w:rsid w:val="000B338A"/>
    <w:rsid w:val="000D74DA"/>
    <w:rsid w:val="000E4CA2"/>
    <w:rsid w:val="000F155C"/>
    <w:rsid w:val="00121410"/>
    <w:rsid w:val="0012355A"/>
    <w:rsid w:val="001304EB"/>
    <w:rsid w:val="00144E11"/>
    <w:rsid w:val="00147403"/>
    <w:rsid w:val="00160C01"/>
    <w:rsid w:val="00160C07"/>
    <w:rsid w:val="00164641"/>
    <w:rsid w:val="00172BB4"/>
    <w:rsid w:val="00177AC7"/>
    <w:rsid w:val="001839F0"/>
    <w:rsid w:val="00192C0F"/>
    <w:rsid w:val="001A0EC0"/>
    <w:rsid w:val="001A3C95"/>
    <w:rsid w:val="001A666C"/>
    <w:rsid w:val="001C302E"/>
    <w:rsid w:val="001C4EC9"/>
    <w:rsid w:val="001D09DA"/>
    <w:rsid w:val="001D22B5"/>
    <w:rsid w:val="001D3623"/>
    <w:rsid w:val="001D692A"/>
    <w:rsid w:val="001D7564"/>
    <w:rsid w:val="001E4178"/>
    <w:rsid w:val="001E6E89"/>
    <w:rsid w:val="002022BA"/>
    <w:rsid w:val="00204ADC"/>
    <w:rsid w:val="00206BC5"/>
    <w:rsid w:val="00234D04"/>
    <w:rsid w:val="00237A6B"/>
    <w:rsid w:val="00240F2C"/>
    <w:rsid w:val="00243040"/>
    <w:rsid w:val="00250695"/>
    <w:rsid w:val="00270B34"/>
    <w:rsid w:val="00280D84"/>
    <w:rsid w:val="0028682F"/>
    <w:rsid w:val="002874F7"/>
    <w:rsid w:val="002903AD"/>
    <w:rsid w:val="002938CA"/>
    <w:rsid w:val="002940F4"/>
    <w:rsid w:val="002C1088"/>
    <w:rsid w:val="002D0C5E"/>
    <w:rsid w:val="002E2D94"/>
    <w:rsid w:val="002E7556"/>
    <w:rsid w:val="002F3CEC"/>
    <w:rsid w:val="002F5C9B"/>
    <w:rsid w:val="00305317"/>
    <w:rsid w:val="0030569F"/>
    <w:rsid w:val="00310D0A"/>
    <w:rsid w:val="00315F74"/>
    <w:rsid w:val="00324F57"/>
    <w:rsid w:val="00332A46"/>
    <w:rsid w:val="00342C3C"/>
    <w:rsid w:val="0034689E"/>
    <w:rsid w:val="00365D97"/>
    <w:rsid w:val="00366580"/>
    <w:rsid w:val="00366A07"/>
    <w:rsid w:val="003747B9"/>
    <w:rsid w:val="003906AD"/>
    <w:rsid w:val="00391B1C"/>
    <w:rsid w:val="00392B7F"/>
    <w:rsid w:val="00397D06"/>
    <w:rsid w:val="003A01C6"/>
    <w:rsid w:val="003A6E6E"/>
    <w:rsid w:val="003B43DB"/>
    <w:rsid w:val="003B46C8"/>
    <w:rsid w:val="003B5934"/>
    <w:rsid w:val="003B6F26"/>
    <w:rsid w:val="003C5409"/>
    <w:rsid w:val="003D5F14"/>
    <w:rsid w:val="003D6AD6"/>
    <w:rsid w:val="003E0ABC"/>
    <w:rsid w:val="003E0F0D"/>
    <w:rsid w:val="003E581A"/>
    <w:rsid w:val="003E7EBF"/>
    <w:rsid w:val="003F1986"/>
    <w:rsid w:val="003F292F"/>
    <w:rsid w:val="00407F6E"/>
    <w:rsid w:val="0042655C"/>
    <w:rsid w:val="004300A5"/>
    <w:rsid w:val="00432946"/>
    <w:rsid w:val="00443104"/>
    <w:rsid w:val="00444803"/>
    <w:rsid w:val="00462851"/>
    <w:rsid w:val="00462B02"/>
    <w:rsid w:val="004822CC"/>
    <w:rsid w:val="004A003D"/>
    <w:rsid w:val="004A0C6D"/>
    <w:rsid w:val="004A2CB7"/>
    <w:rsid w:val="004B0BF1"/>
    <w:rsid w:val="004B3AC3"/>
    <w:rsid w:val="004C5AA3"/>
    <w:rsid w:val="004D2E07"/>
    <w:rsid w:val="004E5AA9"/>
    <w:rsid w:val="004F6523"/>
    <w:rsid w:val="0050095A"/>
    <w:rsid w:val="00500E81"/>
    <w:rsid w:val="00517353"/>
    <w:rsid w:val="00537405"/>
    <w:rsid w:val="00540711"/>
    <w:rsid w:val="00541625"/>
    <w:rsid w:val="00541F9F"/>
    <w:rsid w:val="00545784"/>
    <w:rsid w:val="00546E03"/>
    <w:rsid w:val="00547DE2"/>
    <w:rsid w:val="00562B77"/>
    <w:rsid w:val="00566380"/>
    <w:rsid w:val="00577FFC"/>
    <w:rsid w:val="00587A4C"/>
    <w:rsid w:val="005911C8"/>
    <w:rsid w:val="0059690B"/>
    <w:rsid w:val="005A0F98"/>
    <w:rsid w:val="005B62D1"/>
    <w:rsid w:val="005C1377"/>
    <w:rsid w:val="005C355D"/>
    <w:rsid w:val="005C6244"/>
    <w:rsid w:val="005C6CB6"/>
    <w:rsid w:val="005F2F37"/>
    <w:rsid w:val="005F3BAA"/>
    <w:rsid w:val="005F4E6E"/>
    <w:rsid w:val="00600244"/>
    <w:rsid w:val="00600E7A"/>
    <w:rsid w:val="00602EC6"/>
    <w:rsid w:val="00604A61"/>
    <w:rsid w:val="0061056F"/>
    <w:rsid w:val="00622755"/>
    <w:rsid w:val="00624707"/>
    <w:rsid w:val="0062637C"/>
    <w:rsid w:val="00626445"/>
    <w:rsid w:val="00635EF4"/>
    <w:rsid w:val="006466A4"/>
    <w:rsid w:val="00646718"/>
    <w:rsid w:val="00650A15"/>
    <w:rsid w:val="00660D93"/>
    <w:rsid w:val="00661E37"/>
    <w:rsid w:val="00670311"/>
    <w:rsid w:val="00672D4C"/>
    <w:rsid w:val="006749F9"/>
    <w:rsid w:val="00682BC9"/>
    <w:rsid w:val="00684B38"/>
    <w:rsid w:val="00687584"/>
    <w:rsid w:val="00687A2B"/>
    <w:rsid w:val="00690EE2"/>
    <w:rsid w:val="006A0DCB"/>
    <w:rsid w:val="006A4DBF"/>
    <w:rsid w:val="006B0B77"/>
    <w:rsid w:val="006F0D3F"/>
    <w:rsid w:val="00702D55"/>
    <w:rsid w:val="00713960"/>
    <w:rsid w:val="00715B83"/>
    <w:rsid w:val="00716890"/>
    <w:rsid w:val="00723BBD"/>
    <w:rsid w:val="00723EF3"/>
    <w:rsid w:val="00726F45"/>
    <w:rsid w:val="007329A1"/>
    <w:rsid w:val="00732F65"/>
    <w:rsid w:val="00735018"/>
    <w:rsid w:val="00744E69"/>
    <w:rsid w:val="00753FBA"/>
    <w:rsid w:val="007607B8"/>
    <w:rsid w:val="007759CD"/>
    <w:rsid w:val="00793CB7"/>
    <w:rsid w:val="007967F0"/>
    <w:rsid w:val="007A3577"/>
    <w:rsid w:val="008058BC"/>
    <w:rsid w:val="008126A8"/>
    <w:rsid w:val="008275CF"/>
    <w:rsid w:val="008324F0"/>
    <w:rsid w:val="008419B0"/>
    <w:rsid w:val="00845DDA"/>
    <w:rsid w:val="00847A07"/>
    <w:rsid w:val="00850064"/>
    <w:rsid w:val="00863712"/>
    <w:rsid w:val="00880363"/>
    <w:rsid w:val="008819C2"/>
    <w:rsid w:val="00881A07"/>
    <w:rsid w:val="00881AA5"/>
    <w:rsid w:val="0088667A"/>
    <w:rsid w:val="00887A28"/>
    <w:rsid w:val="008907C3"/>
    <w:rsid w:val="008B31C8"/>
    <w:rsid w:val="008C3E99"/>
    <w:rsid w:val="008E0417"/>
    <w:rsid w:val="008E22D4"/>
    <w:rsid w:val="008E4FD4"/>
    <w:rsid w:val="008F701C"/>
    <w:rsid w:val="00902394"/>
    <w:rsid w:val="009063B0"/>
    <w:rsid w:val="0091082A"/>
    <w:rsid w:val="00923083"/>
    <w:rsid w:val="009257E6"/>
    <w:rsid w:val="009307DE"/>
    <w:rsid w:val="00936370"/>
    <w:rsid w:val="00936A7B"/>
    <w:rsid w:val="00937F50"/>
    <w:rsid w:val="00951262"/>
    <w:rsid w:val="00954ECE"/>
    <w:rsid w:val="00956BF3"/>
    <w:rsid w:val="00967718"/>
    <w:rsid w:val="009760DB"/>
    <w:rsid w:val="00981EC5"/>
    <w:rsid w:val="009A5EA2"/>
    <w:rsid w:val="009C0817"/>
    <w:rsid w:val="009C0F30"/>
    <w:rsid w:val="009C2D60"/>
    <w:rsid w:val="009C764E"/>
    <w:rsid w:val="009D5738"/>
    <w:rsid w:val="009D7A91"/>
    <w:rsid w:val="009E74CF"/>
    <w:rsid w:val="009F2B19"/>
    <w:rsid w:val="009F4149"/>
    <w:rsid w:val="00A029E5"/>
    <w:rsid w:val="00A032CB"/>
    <w:rsid w:val="00A04133"/>
    <w:rsid w:val="00A05894"/>
    <w:rsid w:val="00A07682"/>
    <w:rsid w:val="00A14FED"/>
    <w:rsid w:val="00A17BFF"/>
    <w:rsid w:val="00A212A4"/>
    <w:rsid w:val="00A366AC"/>
    <w:rsid w:val="00A439BF"/>
    <w:rsid w:val="00A51D25"/>
    <w:rsid w:val="00A6095E"/>
    <w:rsid w:val="00A66E7A"/>
    <w:rsid w:val="00A67620"/>
    <w:rsid w:val="00A74761"/>
    <w:rsid w:val="00A74E4F"/>
    <w:rsid w:val="00A961B9"/>
    <w:rsid w:val="00AA1A31"/>
    <w:rsid w:val="00AA3DFF"/>
    <w:rsid w:val="00AA62BB"/>
    <w:rsid w:val="00AB33C2"/>
    <w:rsid w:val="00AD3E50"/>
    <w:rsid w:val="00AE5F34"/>
    <w:rsid w:val="00AF2F1F"/>
    <w:rsid w:val="00B0389A"/>
    <w:rsid w:val="00B0546B"/>
    <w:rsid w:val="00B06931"/>
    <w:rsid w:val="00B07076"/>
    <w:rsid w:val="00B25224"/>
    <w:rsid w:val="00B26829"/>
    <w:rsid w:val="00B27A56"/>
    <w:rsid w:val="00B32A6F"/>
    <w:rsid w:val="00B46027"/>
    <w:rsid w:val="00B47308"/>
    <w:rsid w:val="00B474E5"/>
    <w:rsid w:val="00B57C36"/>
    <w:rsid w:val="00B600B1"/>
    <w:rsid w:val="00B61CC0"/>
    <w:rsid w:val="00B61D19"/>
    <w:rsid w:val="00B61FA4"/>
    <w:rsid w:val="00B632DD"/>
    <w:rsid w:val="00B63708"/>
    <w:rsid w:val="00B6385F"/>
    <w:rsid w:val="00B6494C"/>
    <w:rsid w:val="00B94D9E"/>
    <w:rsid w:val="00BA623B"/>
    <w:rsid w:val="00BA7E42"/>
    <w:rsid w:val="00BB029F"/>
    <w:rsid w:val="00BB3D6A"/>
    <w:rsid w:val="00BC35AE"/>
    <w:rsid w:val="00BC3E41"/>
    <w:rsid w:val="00BC6C8A"/>
    <w:rsid w:val="00BC6D44"/>
    <w:rsid w:val="00BD4345"/>
    <w:rsid w:val="00BE0705"/>
    <w:rsid w:val="00BE17B6"/>
    <w:rsid w:val="00BE1F1A"/>
    <w:rsid w:val="00BE1F5B"/>
    <w:rsid w:val="00BE7FBE"/>
    <w:rsid w:val="00C005F6"/>
    <w:rsid w:val="00C233D4"/>
    <w:rsid w:val="00C27657"/>
    <w:rsid w:val="00C53284"/>
    <w:rsid w:val="00C65235"/>
    <w:rsid w:val="00C73A77"/>
    <w:rsid w:val="00C8312B"/>
    <w:rsid w:val="00C91B63"/>
    <w:rsid w:val="00CA350A"/>
    <w:rsid w:val="00CA5623"/>
    <w:rsid w:val="00CA68DC"/>
    <w:rsid w:val="00CA72A1"/>
    <w:rsid w:val="00CC4BF5"/>
    <w:rsid w:val="00CC53BD"/>
    <w:rsid w:val="00CC58FF"/>
    <w:rsid w:val="00CD14F5"/>
    <w:rsid w:val="00CD2308"/>
    <w:rsid w:val="00CE1A52"/>
    <w:rsid w:val="00CE2449"/>
    <w:rsid w:val="00CE3EAA"/>
    <w:rsid w:val="00CE5676"/>
    <w:rsid w:val="00CF33DD"/>
    <w:rsid w:val="00CF45B0"/>
    <w:rsid w:val="00D108B0"/>
    <w:rsid w:val="00D133DB"/>
    <w:rsid w:val="00D26925"/>
    <w:rsid w:val="00D31FA3"/>
    <w:rsid w:val="00D332B7"/>
    <w:rsid w:val="00D35BA9"/>
    <w:rsid w:val="00D3797D"/>
    <w:rsid w:val="00D411AA"/>
    <w:rsid w:val="00D4388B"/>
    <w:rsid w:val="00D438B7"/>
    <w:rsid w:val="00D65816"/>
    <w:rsid w:val="00D67419"/>
    <w:rsid w:val="00D86E97"/>
    <w:rsid w:val="00D8725A"/>
    <w:rsid w:val="00D913F6"/>
    <w:rsid w:val="00D91768"/>
    <w:rsid w:val="00DA3878"/>
    <w:rsid w:val="00DA732E"/>
    <w:rsid w:val="00DB080C"/>
    <w:rsid w:val="00DD14CD"/>
    <w:rsid w:val="00DE1089"/>
    <w:rsid w:val="00DF163A"/>
    <w:rsid w:val="00DF3E92"/>
    <w:rsid w:val="00DF7541"/>
    <w:rsid w:val="00E154C3"/>
    <w:rsid w:val="00E23833"/>
    <w:rsid w:val="00E30978"/>
    <w:rsid w:val="00E432CD"/>
    <w:rsid w:val="00E5213D"/>
    <w:rsid w:val="00E6097B"/>
    <w:rsid w:val="00E75B77"/>
    <w:rsid w:val="00E77850"/>
    <w:rsid w:val="00E8156F"/>
    <w:rsid w:val="00E8456C"/>
    <w:rsid w:val="00E85318"/>
    <w:rsid w:val="00E854AD"/>
    <w:rsid w:val="00E859FF"/>
    <w:rsid w:val="00E9488B"/>
    <w:rsid w:val="00E94A65"/>
    <w:rsid w:val="00EB2C78"/>
    <w:rsid w:val="00EB30A6"/>
    <w:rsid w:val="00ED0D48"/>
    <w:rsid w:val="00EE2078"/>
    <w:rsid w:val="00EE20DF"/>
    <w:rsid w:val="00EF1B08"/>
    <w:rsid w:val="00F05E7F"/>
    <w:rsid w:val="00F114AC"/>
    <w:rsid w:val="00F2040E"/>
    <w:rsid w:val="00F23DE2"/>
    <w:rsid w:val="00F2574D"/>
    <w:rsid w:val="00F50986"/>
    <w:rsid w:val="00F52322"/>
    <w:rsid w:val="00F805DF"/>
    <w:rsid w:val="00F81E6E"/>
    <w:rsid w:val="00F92E06"/>
    <w:rsid w:val="00FA24B7"/>
    <w:rsid w:val="00FA57CA"/>
    <w:rsid w:val="00FD71B0"/>
    <w:rsid w:val="00FE0048"/>
    <w:rsid w:val="00FE5D8C"/>
    <w:rsid w:val="00FF1687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0E81"/>
  </w:style>
  <w:style w:type="paragraph" w:styleId="1">
    <w:name w:val="heading 1"/>
    <w:basedOn w:val="a0"/>
    <w:link w:val="10"/>
    <w:uiPriority w:val="9"/>
    <w:qFormat/>
    <w:rsid w:val="001A0EC0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AA1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50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qFormat/>
    <w:rsid w:val="001D362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6">
    <w:name w:val="rvts_6"/>
    <w:basedOn w:val="a1"/>
    <w:rsid w:val="00F52322"/>
  </w:style>
  <w:style w:type="character" w:styleId="a7">
    <w:name w:val="Hyperlink"/>
    <w:basedOn w:val="a1"/>
    <w:unhideWhenUsed/>
    <w:rsid w:val="005C1377"/>
    <w:rPr>
      <w:color w:val="0000FF"/>
      <w:u w:val="single"/>
    </w:rPr>
  </w:style>
  <w:style w:type="paragraph" w:styleId="a8">
    <w:name w:val="No Spacing"/>
    <w:link w:val="a9"/>
    <w:uiPriority w:val="1"/>
    <w:qFormat/>
    <w:rsid w:val="005C13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0"/>
    <w:link w:val="ab"/>
    <w:uiPriority w:val="99"/>
    <w:unhideWhenUsed/>
    <w:rsid w:val="004B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B0BF1"/>
  </w:style>
  <w:style w:type="paragraph" w:styleId="ac">
    <w:name w:val="footer"/>
    <w:basedOn w:val="a0"/>
    <w:link w:val="ad"/>
    <w:uiPriority w:val="99"/>
    <w:unhideWhenUsed/>
    <w:rsid w:val="004B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B0BF1"/>
  </w:style>
  <w:style w:type="paragraph" w:styleId="ae">
    <w:name w:val="Balloon Text"/>
    <w:basedOn w:val="a0"/>
    <w:link w:val="af"/>
    <w:uiPriority w:val="99"/>
    <w:semiHidden/>
    <w:unhideWhenUsed/>
    <w:rsid w:val="0037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747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1A0EC0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styleId="af0">
    <w:name w:val="Strong"/>
    <w:basedOn w:val="a1"/>
    <w:uiPriority w:val="22"/>
    <w:qFormat/>
    <w:rsid w:val="003E0F0D"/>
    <w:rPr>
      <w:b/>
      <w:bCs/>
    </w:rPr>
  </w:style>
  <w:style w:type="character" w:customStyle="1" w:styleId="apple-converted-space">
    <w:name w:val="apple-converted-space"/>
    <w:basedOn w:val="a1"/>
    <w:rsid w:val="003E0F0D"/>
  </w:style>
  <w:style w:type="paragraph" w:customStyle="1" w:styleId="11">
    <w:name w:val="Без интервала1"/>
    <w:uiPriority w:val="99"/>
    <w:rsid w:val="003E0F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0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2">
    <w:name w:val="c12"/>
    <w:basedOn w:val="a1"/>
    <w:uiPriority w:val="99"/>
    <w:rsid w:val="003E0F0D"/>
    <w:rPr>
      <w:rFonts w:cs="Times New Roman"/>
    </w:rPr>
  </w:style>
  <w:style w:type="paragraph" w:customStyle="1" w:styleId="WW-">
    <w:name w:val="WW-Базовый"/>
    <w:rsid w:val="00D35BA9"/>
    <w:pPr>
      <w:tabs>
        <w:tab w:val="left" w:pos="708"/>
      </w:tabs>
      <w:suppressAutoHyphens/>
    </w:pPr>
    <w:rPr>
      <w:rFonts w:ascii="Calibri" w:eastAsia="DejaVu Sans" w:hAnsi="Calibri" w:cs="Calibri"/>
      <w:lang w:eastAsia="ar-SA"/>
    </w:rPr>
  </w:style>
  <w:style w:type="paragraph" w:customStyle="1" w:styleId="12">
    <w:name w:val="Основной текст1"/>
    <w:basedOn w:val="a0"/>
    <w:rsid w:val="00D35BA9"/>
    <w:pPr>
      <w:widowControl w:val="0"/>
      <w:shd w:val="clear" w:color="auto" w:fill="FFFFFF"/>
      <w:suppressAutoHyphens/>
      <w:spacing w:before="240" w:after="0" w:line="230" w:lineRule="exact"/>
      <w:jc w:val="both"/>
    </w:pPr>
    <w:rPr>
      <w:rFonts w:ascii="Century Schoolbook" w:eastAsia="Century Schoolbook" w:hAnsi="Century Schoolbook" w:cs="Century Schoolbook"/>
      <w:b/>
      <w:bCs/>
      <w:color w:val="000000"/>
      <w:spacing w:val="4"/>
      <w:sz w:val="17"/>
      <w:szCs w:val="17"/>
      <w:lang w:eastAsia="ar-SA"/>
    </w:rPr>
  </w:style>
  <w:style w:type="paragraph" w:customStyle="1" w:styleId="af1">
    <w:name w:val="Базовый"/>
    <w:rsid w:val="00270B34"/>
    <w:pPr>
      <w:tabs>
        <w:tab w:val="left" w:pos="708"/>
      </w:tabs>
      <w:suppressAutoHyphens/>
    </w:pPr>
    <w:rPr>
      <w:rFonts w:ascii="Calibri" w:eastAsia="DejaVu Sans" w:hAnsi="Calibri" w:cs="Calibri"/>
    </w:rPr>
  </w:style>
  <w:style w:type="paragraph" w:styleId="2">
    <w:name w:val="Body Text Indent 2"/>
    <w:basedOn w:val="a0"/>
    <w:link w:val="20"/>
    <w:rsid w:val="00392B7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392B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392B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d043e0432044b0439">
    <w:name w:val="dash041d_043e_0432_044b_0439"/>
    <w:basedOn w:val="a0"/>
    <w:rsid w:val="00392B7F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39">
    <w:name w:val="c39"/>
    <w:basedOn w:val="a0"/>
    <w:rsid w:val="0039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rsid w:val="0039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3">
    <w:name w:val="c10 c13"/>
    <w:basedOn w:val="a1"/>
    <w:rsid w:val="00392B7F"/>
  </w:style>
  <w:style w:type="character" w:customStyle="1" w:styleId="c10">
    <w:name w:val="c10"/>
    <w:basedOn w:val="a1"/>
    <w:rsid w:val="00392B7F"/>
  </w:style>
  <w:style w:type="paragraph" w:customStyle="1" w:styleId="31">
    <w:name w:val="Основной текст (3)"/>
    <w:basedOn w:val="a0"/>
    <w:rsid w:val="00587A4C"/>
    <w:pPr>
      <w:widowControl w:val="0"/>
      <w:shd w:val="clear" w:color="auto" w:fill="FFFFFF"/>
      <w:suppressAutoHyphens/>
      <w:spacing w:before="120" w:after="480" w:line="245" w:lineRule="exact"/>
    </w:pPr>
    <w:rPr>
      <w:rFonts w:ascii="Century Schoolbook" w:eastAsia="Century Schoolbook" w:hAnsi="Century Schoolbook" w:cs="Century Schoolbook"/>
      <w:b/>
      <w:bCs/>
      <w:i/>
      <w:iCs/>
      <w:color w:val="000000"/>
      <w:spacing w:val="6"/>
      <w:sz w:val="17"/>
      <w:szCs w:val="17"/>
      <w:lang w:eastAsia="zh-CN"/>
    </w:rPr>
  </w:style>
  <w:style w:type="character" w:customStyle="1" w:styleId="a9">
    <w:name w:val="Без интервала Знак"/>
    <w:link w:val="a8"/>
    <w:uiPriority w:val="1"/>
    <w:rsid w:val="00432946"/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0"/>
    <w:link w:val="af3"/>
    <w:uiPriority w:val="99"/>
    <w:semiHidden/>
    <w:unhideWhenUsed/>
    <w:rsid w:val="002E2D94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2E2D94"/>
  </w:style>
  <w:style w:type="paragraph" w:customStyle="1" w:styleId="af4">
    <w:name w:val="аТекст"/>
    <w:basedOn w:val="af5"/>
    <w:rsid w:val="00546E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0"/>
    <w:link w:val="af6"/>
    <w:uiPriority w:val="99"/>
    <w:semiHidden/>
    <w:unhideWhenUsed/>
    <w:rsid w:val="00546E03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546E03"/>
  </w:style>
  <w:style w:type="character" w:styleId="af7">
    <w:name w:val="Emphasis"/>
    <w:basedOn w:val="a1"/>
    <w:qFormat/>
    <w:rsid w:val="00546E03"/>
    <w:rPr>
      <w:i/>
      <w:iCs/>
    </w:rPr>
  </w:style>
  <w:style w:type="paragraph" w:customStyle="1" w:styleId="a">
    <w:name w:val="аСписок"/>
    <w:basedOn w:val="a0"/>
    <w:rsid w:val="00981EC5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0"/>
    <w:rsid w:val="002C108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rsid w:val="002C10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2C10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A1A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4">
    <w:name w:val="c14"/>
    <w:basedOn w:val="a0"/>
    <w:rsid w:val="0034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34689E"/>
  </w:style>
  <w:style w:type="character" w:customStyle="1" w:styleId="c2">
    <w:name w:val="c2"/>
    <w:basedOn w:val="a1"/>
    <w:rsid w:val="00F114AC"/>
  </w:style>
  <w:style w:type="paragraph" w:customStyle="1" w:styleId="13">
    <w:name w:val="Абзац списка1"/>
    <w:basedOn w:val="a0"/>
    <w:rsid w:val="007967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8">
    <w:name w:val="абзац"/>
    <w:basedOn w:val="a0"/>
    <w:rsid w:val="00D31F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9">
    <w:name w:val="Стиль"/>
    <w:uiPriority w:val="99"/>
    <w:rsid w:val="00B64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o-kem.ru/" TargetMode="External"/><Relationship Id="rId13" Type="http://schemas.openxmlformats.org/officeDocument/2006/relationships/hyperlink" Target="http://www.profcareer.ru/" TargetMode="External"/><Relationship Id="rId18" Type="http://schemas.openxmlformats.org/officeDocument/2006/relationships/hyperlink" Target="http://moscollege.umcpo.ru/" TargetMode="External"/><Relationship Id="rId26" Type="http://schemas.openxmlformats.org/officeDocument/2006/relationships/hyperlink" Target="http://www.shkolnik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todkabi.net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cheba.ru/" TargetMode="External"/><Relationship Id="rId17" Type="http://schemas.openxmlformats.org/officeDocument/2006/relationships/hyperlink" Target="http://www.planetaedu.ru/" TargetMode="External"/><Relationship Id="rId25" Type="http://schemas.openxmlformats.org/officeDocument/2006/relationships/hyperlink" Target="http://www.psykonvoy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.ru/db/portal/index_org.htm" TargetMode="External"/><Relationship Id="rId20" Type="http://schemas.openxmlformats.org/officeDocument/2006/relationships/hyperlink" Target="http://www.sami-forum.ru/" TargetMode="External"/><Relationship Id="rId29" Type="http://schemas.openxmlformats.org/officeDocument/2006/relationships/hyperlink" Target="http://www.urc.ac.ru/abiturient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tion.superinform.ru/" TargetMode="External"/><Relationship Id="rId24" Type="http://schemas.openxmlformats.org/officeDocument/2006/relationships/hyperlink" Target="http://www.proftime.edu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oforientator.ru" TargetMode="External"/><Relationship Id="rId23" Type="http://schemas.openxmlformats.org/officeDocument/2006/relationships/hyperlink" Target="http://www.profedu.ru/" TargetMode="External"/><Relationship Id="rId28" Type="http://schemas.openxmlformats.org/officeDocument/2006/relationships/hyperlink" Target="http://www.profcenter.mosuzedu.ru/" TargetMode="External"/><Relationship Id="rId10" Type="http://schemas.openxmlformats.org/officeDocument/2006/relationships/hyperlink" Target="http://www.vyborprofessia.ru/" TargetMode="External"/><Relationship Id="rId19" Type="http://schemas.openxmlformats.org/officeDocument/2006/relationships/hyperlink" Target="http://www.proekt-pro.ru/" TargetMode="External"/><Relationship Id="rId31" Type="http://schemas.openxmlformats.org/officeDocument/2006/relationships/hyperlink" Target="http://www.ucheb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eobrazovanie.ru/" TargetMode="External"/><Relationship Id="rId14" Type="http://schemas.openxmlformats.org/officeDocument/2006/relationships/hyperlink" Target="http://www.proftime.edu.ru/" TargetMode="External"/><Relationship Id="rId22" Type="http://schemas.openxmlformats.org/officeDocument/2006/relationships/hyperlink" Target="http://www.profor.ru/" TargetMode="External"/><Relationship Id="rId27" Type="http://schemas.openxmlformats.org/officeDocument/2006/relationships/hyperlink" Target="http://www.profvibor.ru/" TargetMode="External"/><Relationship Id="rId30" Type="http://schemas.openxmlformats.org/officeDocument/2006/relationships/hyperlink" Target="http://www.start4yo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E56D-24CD-4C83-B4C6-E8E657F5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2020-10-15T08:51:00Z</cp:lastPrinted>
  <dcterms:created xsi:type="dcterms:W3CDTF">2021-02-17T02:24:00Z</dcterms:created>
  <dcterms:modified xsi:type="dcterms:W3CDTF">2021-03-02T15:11:00Z</dcterms:modified>
</cp:coreProperties>
</file>