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2B5" w:rsidRPr="008F0755" w:rsidRDefault="00BE52B5" w:rsidP="00BE52B5">
      <w:pPr>
        <w:widowControl/>
        <w:suppressAutoHyphens w:val="0"/>
        <w:rPr>
          <w:rFonts w:eastAsiaTheme="minorHAnsi" w:cs="Times New Roman"/>
          <w:b/>
          <w:kern w:val="0"/>
          <w:lang w:eastAsia="en-US" w:bidi="ar-SA"/>
        </w:rPr>
      </w:pPr>
      <w:bookmarkStart w:id="0" w:name="_GoBack"/>
      <w:bookmarkEnd w:id="0"/>
      <w:r w:rsidRPr="008F0755">
        <w:rPr>
          <w:rFonts w:eastAsia="Times New Roman" w:cs="Times New Roman"/>
          <w:kern w:val="0"/>
          <w:lang w:eastAsia="ru-RU" w:bidi="ar-SA"/>
        </w:rPr>
        <w:t xml:space="preserve">АДАПТИРОВАННАЯ ПРОГРАММА ДЛЯ </w:t>
      </w:r>
      <w:r>
        <w:rPr>
          <w:rFonts w:eastAsia="Times New Roman" w:cs="Times New Roman"/>
          <w:kern w:val="0"/>
          <w:lang w:eastAsia="ru-RU" w:bidi="ar-SA"/>
        </w:rPr>
        <w:t>6</w:t>
      </w:r>
      <w:r w:rsidRPr="008F0755">
        <w:rPr>
          <w:rFonts w:eastAsia="Times New Roman" w:cs="Times New Roman"/>
          <w:kern w:val="0"/>
          <w:lang w:eastAsia="ru-RU" w:bidi="ar-SA"/>
        </w:rPr>
        <w:t xml:space="preserve"> КЛАССА</w:t>
      </w:r>
      <w:r w:rsidRPr="008F0755">
        <w:rPr>
          <w:rFonts w:eastAsia="Times New Roman" w:cs="Times New Roman"/>
          <w:kern w:val="0"/>
          <w:lang w:eastAsia="ru-RU" w:bidi="ar-SA"/>
        </w:rPr>
        <w:br/>
        <w:t>Образовательная область: «</w:t>
      </w:r>
      <w:r>
        <w:rPr>
          <w:rFonts w:eastAsia="Times New Roman" w:cs="Times New Roman"/>
          <w:kern w:val="0"/>
          <w:lang w:eastAsia="ru-RU" w:bidi="ar-SA"/>
        </w:rPr>
        <w:t>Предметно – практические действия</w:t>
      </w:r>
      <w:r w:rsidRPr="008F0755">
        <w:rPr>
          <w:rFonts w:eastAsia="Times New Roman" w:cs="Times New Roman"/>
          <w:kern w:val="0"/>
          <w:lang w:eastAsia="ru-RU" w:bidi="ar-SA"/>
        </w:rPr>
        <w:t xml:space="preserve">» </w:t>
      </w:r>
      <w:r w:rsidRPr="008F0755">
        <w:rPr>
          <w:rFonts w:eastAsia="Times New Roman" w:cs="Times New Roman"/>
          <w:kern w:val="0"/>
          <w:lang w:eastAsia="ru-RU" w:bidi="ar-SA"/>
        </w:rPr>
        <w:br/>
        <w:t>2021-2022 учебный год</w:t>
      </w:r>
    </w:p>
    <w:p w:rsidR="00BE52B5" w:rsidRDefault="00BE52B5" w:rsidP="00D06BE1">
      <w:pPr>
        <w:widowControl/>
        <w:shd w:val="clear" w:color="auto" w:fill="FFFFFF"/>
        <w:suppressAutoHyphens w:val="0"/>
        <w:spacing w:after="150"/>
        <w:rPr>
          <w:rFonts w:eastAsia="Times New Roman" w:cs="Times New Roman"/>
          <w:b/>
          <w:color w:val="000000"/>
          <w:kern w:val="0"/>
          <w:lang w:eastAsia="ru-RU" w:bidi="ar-SA"/>
        </w:rPr>
      </w:pPr>
    </w:p>
    <w:p w:rsidR="00D06BE1" w:rsidRPr="00D06BE1" w:rsidRDefault="00D06BE1" w:rsidP="00D06BE1">
      <w:pPr>
        <w:widowControl/>
        <w:shd w:val="clear" w:color="auto" w:fill="FFFFFF"/>
        <w:suppressAutoHyphens w:val="0"/>
        <w:spacing w:after="150"/>
        <w:rPr>
          <w:rFonts w:eastAsia="Times New Roman" w:cs="Times New Roman"/>
          <w:b/>
          <w:color w:val="000000"/>
          <w:kern w:val="0"/>
          <w:lang w:eastAsia="ru-RU" w:bidi="ar-SA"/>
        </w:rPr>
      </w:pPr>
      <w:r w:rsidRPr="00D06BE1">
        <w:rPr>
          <w:rFonts w:eastAsia="Times New Roman" w:cs="Times New Roman"/>
          <w:b/>
          <w:color w:val="000000"/>
          <w:kern w:val="0"/>
          <w:lang w:eastAsia="ru-RU" w:bidi="ar-SA"/>
        </w:rPr>
        <w:t>Пояснительная записка</w:t>
      </w:r>
    </w:p>
    <w:p w:rsidR="00BE52B5" w:rsidRDefault="00BE52B5" w:rsidP="00BE52B5">
      <w:r>
        <w:t xml:space="preserve">Рабочая программа коррекционно-развивающих занятий разработана в соответствии с требованиями федерального государственного образовательного стандарта общего образования обучающихся с ограниченными возможностями здоровья (далее с ОВЗ) с умственной отсталостью (интеллектуальными нарушениями) (далее - УО) и предназначена для работы с ребенком по адаптированной основной общеобразовательной программе с умственной отсталостью (интеллектуальными нарушениями) (2 вариант) СИПР. </w:t>
      </w:r>
    </w:p>
    <w:p w:rsidR="00BE52B5" w:rsidRDefault="00BE52B5" w:rsidP="00BE52B5">
      <w:r>
        <w:t xml:space="preserve">Настоящая программа коррекционной работы составлена в соответствии с: </w:t>
      </w:r>
    </w:p>
    <w:p w:rsidR="00BE52B5" w:rsidRDefault="00BE52B5" w:rsidP="00BE52B5">
      <w:r>
        <w:sym w:font="Symbol" w:char="F0B7"/>
      </w:r>
      <w:r>
        <w:t xml:space="preserve"> Федеральным законом от 03.05.2012 № 46-ФЗ «О ратификации Конвенции о правах инвалидов»; </w:t>
      </w:r>
    </w:p>
    <w:p w:rsidR="00BE52B5" w:rsidRDefault="00BE52B5" w:rsidP="00BE52B5">
      <w:r>
        <w:sym w:font="Symbol" w:char="F0B7"/>
      </w:r>
      <w:r>
        <w:t xml:space="preserve"> Конвенцией о правах инвалидов; </w:t>
      </w:r>
    </w:p>
    <w:p w:rsidR="00BE52B5" w:rsidRDefault="00BE52B5" w:rsidP="00BE52B5">
      <w:r>
        <w:sym w:font="Symbol" w:char="F0B7"/>
      </w:r>
      <w:r>
        <w:t xml:space="preserve"> Федеральным законом от 24.11.1995 г. № 181-ФЗ «О социальной защите инвалидов в Российской Федерации»;</w:t>
      </w:r>
    </w:p>
    <w:p w:rsidR="00BE52B5" w:rsidRDefault="00BE52B5" w:rsidP="00BE52B5">
      <w:r>
        <w:t xml:space="preserve"> </w:t>
      </w:r>
      <w:r>
        <w:sym w:font="Symbol" w:char="F0B7"/>
      </w:r>
      <w:r>
        <w:t xml:space="preserve"> Федеральным законом от 29.12.2012 № 273-ФЗ (ред. от 23.07.2013) «Об образовании в Российской Федерации»;</w:t>
      </w:r>
    </w:p>
    <w:p w:rsidR="00BE52B5" w:rsidRDefault="00BE52B5" w:rsidP="00BE52B5">
      <w:r>
        <w:t xml:space="preserve"> </w:t>
      </w:r>
      <w:r>
        <w:sym w:font="Symbol" w:char="F0B7"/>
      </w:r>
      <w:r>
        <w:t xml:space="preserve"> Федеральным Законом от 24.11.1995 г. № 181-ФЗ «О социальной защите инвалидов в Российской Федерации» с дополнениями и изменениями; </w:t>
      </w:r>
    </w:p>
    <w:p w:rsidR="00BE52B5" w:rsidRDefault="00BE52B5" w:rsidP="00BE52B5">
      <w:r>
        <w:sym w:font="Symbol" w:char="F0B7"/>
      </w:r>
      <w:r>
        <w:t xml:space="preserve"> Письмом </w:t>
      </w:r>
      <w:proofErr w:type="spellStart"/>
      <w:r>
        <w:t>Минобрнауки</w:t>
      </w:r>
      <w:proofErr w:type="spellEnd"/>
      <w:r>
        <w:t xml:space="preserve"> РФ от 18.04.2008 № аф-150/06. «О создании условий для получения образования детьми с ограниченными возможностями здоровья и детьми-инвалидами»; </w:t>
      </w:r>
    </w:p>
    <w:p w:rsidR="00D06BE1" w:rsidRPr="00BE52B5" w:rsidRDefault="00BE52B5" w:rsidP="00BE52B5">
      <w:r>
        <w:sym w:font="Symbol" w:char="F0B7"/>
      </w:r>
      <w:r>
        <w:t xml:space="preserve"> «О создании условий для получения образования детьми с ограниченными возможностями здоровья и детьми-инвалидами» (Письмо МО РФ N АФ-150/06 от 18 апреля 2008 г.). </w:t>
      </w:r>
    </w:p>
    <w:p w:rsidR="006A5E4C" w:rsidRDefault="00D06BE1" w:rsidP="006A5E4C">
      <w:pPr>
        <w:widowControl/>
        <w:shd w:val="clear" w:color="auto" w:fill="FFFFFF"/>
        <w:suppressAutoHyphens w:val="0"/>
        <w:spacing w:after="150"/>
        <w:rPr>
          <w:rFonts w:eastAsia="Times New Roman" w:cs="Arial"/>
          <w:color w:val="000000"/>
          <w:kern w:val="0"/>
          <w:szCs w:val="21"/>
          <w:lang w:eastAsia="ru-RU" w:bidi="ar-SA"/>
        </w:rPr>
      </w:pPr>
      <w:r w:rsidRPr="00D06BE1">
        <w:rPr>
          <w:rFonts w:eastAsia="Times New Roman" w:cs="Times New Roman"/>
          <w:b/>
          <w:kern w:val="0"/>
          <w:lang w:eastAsia="ru-RU" w:bidi="ar-SA"/>
        </w:rPr>
        <w:t>Цели</w:t>
      </w:r>
      <w:r w:rsidRPr="00D06BE1">
        <w:rPr>
          <w:rFonts w:eastAsia="Times New Roman" w:cs="Times New Roman"/>
          <w:kern w:val="0"/>
          <w:lang w:eastAsia="ru-RU" w:bidi="ar-SA"/>
        </w:rPr>
        <w:t xml:space="preserve"> образовательно-коррекционной работы с учетом специфики учебного предмета:</w:t>
      </w:r>
    </w:p>
    <w:p w:rsidR="00D06BE1" w:rsidRPr="006A5E4C" w:rsidRDefault="00D06BE1" w:rsidP="006A5E4C">
      <w:pPr>
        <w:widowControl/>
        <w:shd w:val="clear" w:color="auto" w:fill="FFFFFF"/>
        <w:suppressAutoHyphens w:val="0"/>
        <w:spacing w:after="150"/>
        <w:rPr>
          <w:rFonts w:eastAsia="Times New Roman" w:cs="Arial"/>
          <w:color w:val="000000"/>
          <w:kern w:val="0"/>
          <w:szCs w:val="21"/>
          <w:lang w:eastAsia="ru-RU" w:bidi="ar-SA"/>
        </w:rPr>
      </w:pPr>
      <w:r w:rsidRPr="00D06BE1">
        <w:rPr>
          <w:rFonts w:eastAsia="Calibri" w:cs="Times New Roman"/>
          <w:lang w:eastAsia="ar-SA" w:bidi="ar-SA"/>
        </w:rPr>
        <w:t>Используя различные многообраз</w:t>
      </w:r>
      <w:r w:rsidRPr="00D06BE1">
        <w:rPr>
          <w:rFonts w:eastAsia="Calibri" w:cs="Times New Roman"/>
          <w:lang w:eastAsia="ar-SA" w:bidi="ar-SA"/>
        </w:rPr>
        <w:softHyphen/>
        <w:t>ные виды деятельности (предметная деятельность, игровая, конструирование, действия с разборными игрушками, ручной труд и т. д.) корригировать недостатки восприятия, внимания, зрительно- двигательной координации, пространственных представлений, наглядно-действенного, наглядно-образного мышления детей, а также их речи и связи с практической деятельностью</w:t>
      </w:r>
    </w:p>
    <w:p w:rsidR="00D06BE1" w:rsidRPr="00D06BE1" w:rsidRDefault="00D06BE1" w:rsidP="006A5E4C">
      <w:pPr>
        <w:widowControl/>
        <w:autoSpaceDE w:val="0"/>
        <w:spacing w:line="360" w:lineRule="auto"/>
        <w:jc w:val="both"/>
        <w:rPr>
          <w:rFonts w:eastAsia="Calibri" w:cs="Times New Roman"/>
          <w:b/>
          <w:bCs/>
          <w:lang w:eastAsia="ar-SA" w:bidi="ar-SA"/>
        </w:rPr>
      </w:pPr>
      <w:r w:rsidRPr="00D06BE1">
        <w:rPr>
          <w:rFonts w:eastAsia="Calibri" w:cs="Times New Roman"/>
          <w:b/>
          <w:lang w:eastAsia="ar-SA" w:bidi="ar-SA"/>
        </w:rPr>
        <w:t xml:space="preserve">Общая характеристика учебного предмета: </w:t>
      </w:r>
      <w:r w:rsidRPr="00D06BE1">
        <w:rPr>
          <w:rFonts w:eastAsia="Calibri" w:cs="Times New Roman"/>
          <w:lang w:eastAsia="ar-SA" w:bidi="ar-SA"/>
        </w:rPr>
        <w:t xml:space="preserve">формирования элементарных специфических манипуляций, которые со временем преобразуются в произвольные целенаправленные действия с различными предметами и материалами. </w:t>
      </w:r>
    </w:p>
    <w:p w:rsidR="00D06BE1" w:rsidRPr="00D06BE1" w:rsidRDefault="00D06BE1" w:rsidP="006A5E4C">
      <w:pPr>
        <w:widowControl/>
        <w:autoSpaceDE w:val="0"/>
        <w:spacing w:line="360" w:lineRule="auto"/>
        <w:jc w:val="both"/>
        <w:rPr>
          <w:rFonts w:eastAsia="Calibri" w:cs="Times New Roman"/>
          <w:lang w:eastAsia="ar-SA" w:bidi="ar-SA"/>
        </w:rPr>
      </w:pPr>
      <w:r w:rsidRPr="00D06BE1">
        <w:rPr>
          <w:rFonts w:eastAsia="Calibri" w:cs="Times New Roman"/>
          <w:b/>
          <w:bCs/>
          <w:lang w:eastAsia="ar-SA" w:bidi="ar-SA"/>
        </w:rPr>
        <w:t xml:space="preserve">Задачи и направления </w:t>
      </w:r>
      <w:r w:rsidRPr="00D06BE1">
        <w:rPr>
          <w:rFonts w:eastAsia="Calibri" w:cs="Times New Roman"/>
          <w:lang w:eastAsia="ar-SA" w:bidi="ar-SA"/>
        </w:rPr>
        <w:t>рабочей программы:</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формирование положительного отношения ребенка к занятиям;</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мотивирование собственной активности ребенка;</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lastRenderedPageBreak/>
        <w:t>- подбор стимулов для устойчивой мотивации к выполнению заданий;</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формирование и развитие целенаправленных действий;</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формирование навыка выполнения заданий по плану и в самостоятельном режиме деятельности;</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xml:space="preserve">- формирование способности применять этот навык ко всем видам деятельности. </w:t>
      </w:r>
    </w:p>
    <w:p w:rsidR="00D06BE1" w:rsidRPr="00D06BE1" w:rsidRDefault="00D06BE1" w:rsidP="006A5E4C">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xml:space="preserve">Кроме основных, можно выделить и </w:t>
      </w:r>
      <w:r w:rsidRPr="00D06BE1">
        <w:rPr>
          <w:rFonts w:eastAsia="Calibri" w:cs="Times New Roman"/>
          <w:b/>
          <w:bCs/>
          <w:iCs/>
          <w:lang w:eastAsia="ar-SA" w:bidi="ar-SA"/>
        </w:rPr>
        <w:t>коррекционные задачи</w:t>
      </w:r>
      <w:r w:rsidRPr="00D06BE1">
        <w:rPr>
          <w:rFonts w:eastAsia="Calibri" w:cs="Times New Roman"/>
          <w:lang w:eastAsia="ar-SA" w:bidi="ar-SA"/>
        </w:rPr>
        <w:t>:</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xml:space="preserve">- развитие тактильных ощущений кистей рук и расширение тактильного опыта; </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развитие зрительного восприятия;</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развитие зрительного и слухового внимания;</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развитие вербальных и невербальных коммуникативных навыков;</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формирование и развитие реципрокной координации;</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развитие пространственных представлений;</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развитие мелкой моторики, зрительно-моторной координации.</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b/>
          <w:w w:val="101"/>
          <w:lang w:eastAsia="ar-SA" w:bidi="ar-SA"/>
        </w:rPr>
        <w:t>Описание места коррекционного курса «Предметно-практические действия» в учебном плане:</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«Предметно-практические действия</w:t>
      </w:r>
      <w:r w:rsidRPr="00D06BE1">
        <w:rPr>
          <w:rFonts w:eastAsia="Times New Roman" w:cs="Times New Roman"/>
          <w:spacing w:val="-6"/>
          <w:kern w:val="0"/>
          <w:lang w:eastAsia="ru-RU" w:bidi="ar-SA"/>
        </w:rPr>
        <w:t xml:space="preserve">» входит в </w:t>
      </w:r>
      <w:r w:rsidR="006A5E4C">
        <w:rPr>
          <w:rFonts w:eastAsia="Times New Roman" w:cs="Times New Roman"/>
          <w:spacing w:val="-6"/>
          <w:kern w:val="0"/>
          <w:lang w:eastAsia="ru-RU" w:bidi="ar-SA"/>
        </w:rPr>
        <w:t>учебный план</w:t>
      </w:r>
      <w:r w:rsidRPr="00D06BE1">
        <w:rPr>
          <w:rFonts w:eastAsia="Times New Roman" w:cs="Times New Roman"/>
          <w:spacing w:val="-6"/>
          <w:kern w:val="0"/>
          <w:lang w:eastAsia="ru-RU" w:bidi="ar-SA"/>
        </w:rPr>
        <w:t xml:space="preserve">, </w:t>
      </w:r>
      <w:r w:rsidRPr="00D06BE1">
        <w:rPr>
          <w:rFonts w:eastAsia="Times New Roman" w:cs="Times New Roman"/>
          <w:kern w:val="0"/>
          <w:lang w:eastAsia="ru-RU" w:bidi="ar-SA"/>
        </w:rPr>
        <w:t xml:space="preserve">как самостоятельный предмет, что подчеркивает его особое значение в системе образования детей с ОВЗ. На его изучение отведено </w:t>
      </w:r>
      <w:r w:rsidR="006A5E4C">
        <w:rPr>
          <w:rFonts w:eastAsia="Times New Roman" w:cs="Times New Roman"/>
          <w:kern w:val="0"/>
          <w:lang w:eastAsia="ru-RU" w:bidi="ar-SA"/>
        </w:rPr>
        <w:t>34</w:t>
      </w:r>
      <w:r w:rsidRPr="00D06BE1">
        <w:rPr>
          <w:rFonts w:eastAsia="Times New Roman" w:cs="Times New Roman"/>
          <w:kern w:val="0"/>
          <w:lang w:eastAsia="ru-RU" w:bidi="ar-SA"/>
        </w:rPr>
        <w:t xml:space="preserve"> час</w:t>
      </w:r>
      <w:r w:rsidR="006A5E4C">
        <w:rPr>
          <w:rFonts w:eastAsia="Times New Roman" w:cs="Times New Roman"/>
          <w:kern w:val="0"/>
          <w:lang w:eastAsia="ru-RU" w:bidi="ar-SA"/>
        </w:rPr>
        <w:t>а</w:t>
      </w:r>
      <w:r w:rsidRPr="00D06BE1">
        <w:rPr>
          <w:rFonts w:eastAsia="Times New Roman" w:cs="Times New Roman"/>
          <w:kern w:val="0"/>
          <w:lang w:eastAsia="ru-RU" w:bidi="ar-SA"/>
        </w:rPr>
        <w:t xml:space="preserve">, </w:t>
      </w:r>
      <w:r w:rsidR="006A5E4C">
        <w:rPr>
          <w:rFonts w:eastAsia="Times New Roman" w:cs="Times New Roman"/>
          <w:kern w:val="0"/>
          <w:lang w:eastAsia="ru-RU" w:bidi="ar-SA"/>
        </w:rPr>
        <w:t>1 час</w:t>
      </w:r>
      <w:r w:rsidRPr="00D06BE1">
        <w:rPr>
          <w:rFonts w:eastAsia="Times New Roman" w:cs="Times New Roman"/>
          <w:kern w:val="0"/>
          <w:lang w:eastAsia="ru-RU" w:bidi="ar-SA"/>
        </w:rPr>
        <w:t xml:space="preserve"> в неделю. При ухудшении эпидемиологической ситуации данная программа может быть реализована дистанционно.</w:t>
      </w:r>
    </w:p>
    <w:p w:rsidR="00D06BE1" w:rsidRPr="00D06BE1" w:rsidRDefault="00D06BE1" w:rsidP="00D06BE1">
      <w:pPr>
        <w:widowControl/>
        <w:suppressAutoHyphens w:val="0"/>
        <w:autoSpaceDE w:val="0"/>
        <w:jc w:val="both"/>
        <w:rPr>
          <w:rFonts w:eastAsia="Times New Roman" w:cs="Times New Roman"/>
          <w:b/>
          <w:kern w:val="0"/>
          <w:lang w:eastAsia="ru-RU" w:bidi="ar-SA"/>
        </w:rPr>
      </w:pPr>
      <w:r w:rsidRPr="00D06BE1">
        <w:rPr>
          <w:rFonts w:eastAsia="Times New Roman" w:cs="Times New Roman"/>
          <w:b/>
          <w:kern w:val="0"/>
          <w:lang w:eastAsia="ru-RU" w:bidi="ar-SA"/>
        </w:rPr>
        <w:t>Личностные и предметные результаты освоения конкретного учебного предмета</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Физические характеристики персональной идентификации:</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определяет свои внешние данные (цвет глаз, волос, рост и т.д.);</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определяет состояние своего здоровья;</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Гендерная идентичность</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b/>
          <w:kern w:val="0"/>
          <w:lang w:eastAsia="ru-RU" w:bidi="ar-SA"/>
        </w:rPr>
        <w:t xml:space="preserve">- </w:t>
      </w:r>
      <w:r w:rsidRPr="006A5E4C">
        <w:rPr>
          <w:rFonts w:eastAsia="Times New Roman" w:cs="Times New Roman"/>
          <w:kern w:val="0"/>
          <w:lang w:eastAsia="ru-RU" w:bidi="ar-SA"/>
        </w:rPr>
        <w:t>определяет свою половую принадлежность (без обоснования);</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Возрастная идентификация</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определяет свою возрастную группу (ребенок, подросток, юноша), с помощью; - определяет принадлежность к определенной возрастной группе близких родственников и знакомых.</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xml:space="preserve"> «Чувства, желания, взгляды»</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различает эмоции людей на картинках;</w:t>
      </w:r>
    </w:p>
    <w:p w:rsidR="00D06BE1" w:rsidRPr="006A5E4C" w:rsidRDefault="00D06BE1" w:rsidP="00D06BE1">
      <w:pPr>
        <w:widowControl/>
        <w:suppressAutoHyphens w:val="0"/>
        <w:jc w:val="both"/>
        <w:rPr>
          <w:rFonts w:eastAsia="Times New Roman" w:cs="Times New Roman"/>
          <w:b/>
          <w:kern w:val="0"/>
          <w:lang w:eastAsia="ru-RU" w:bidi="ar-SA"/>
        </w:rPr>
      </w:pPr>
      <w:r w:rsidRPr="006A5E4C">
        <w:rPr>
          <w:rFonts w:eastAsia="Times New Roman" w:cs="Times New Roman"/>
          <w:kern w:val="0"/>
          <w:lang w:eastAsia="ru-RU" w:bidi="ar-SA"/>
        </w:rPr>
        <w:t xml:space="preserve">- показывает эмоции людей по инструкции с опорой на картинки. </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lastRenderedPageBreak/>
        <w:t>«Социальные навыки»</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учится устанавливать и поддерживать контакты;</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пользуется речевыми и жестовыми формами взаимодействия для установления контактов, разрешения конфликтов;</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использует элементарные формы речевого этикета;</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охотно участвует в совместной деятельности (сюжетно-ролевых играх, инсценировках, хоровом пении, танцах и др., в создании совместных панно, рисунков, аппликаций, конструкций и поделок и т. п.);</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Мотивационно – личностный блок</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принимает новые знания (на начальном уровне);</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отзывается на просьбы о помощи.</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Биологический уровень</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формирование социально-приемлемого поведения по информированию окружающих о дискомфорте, вызванном внешними факторами (температурный режим, освещение и. т.д.)</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формирование социально-приемлемого поведения по информированию окружающих об изменениях в организме (заболевание, ограниченность некоторых функций и т.д.)</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Осознает себя в следующих социальных ролях:</w:t>
      </w:r>
    </w:p>
    <w:p w:rsidR="00D06BE1" w:rsidRPr="006A5E4C" w:rsidRDefault="00D06BE1" w:rsidP="00D06BE1">
      <w:pPr>
        <w:widowControl/>
        <w:tabs>
          <w:tab w:val="left" w:pos="1125"/>
        </w:tabs>
        <w:suppressAutoHyphens w:val="0"/>
        <w:jc w:val="both"/>
        <w:rPr>
          <w:rFonts w:eastAsia="Times New Roman" w:cs="Times New Roman"/>
          <w:kern w:val="0"/>
          <w:lang w:eastAsia="ru-RU" w:bidi="ar-SA"/>
        </w:rPr>
      </w:pPr>
      <w:r w:rsidRPr="006A5E4C">
        <w:rPr>
          <w:rFonts w:eastAsia="Times New Roman" w:cs="Times New Roman"/>
          <w:kern w:val="0"/>
          <w:lang w:eastAsia="ru-RU" w:bidi="ar-SA"/>
        </w:rPr>
        <w:t xml:space="preserve">- формирует представление о себе, как об участнике </w:t>
      </w:r>
      <w:proofErr w:type="spellStart"/>
      <w:r w:rsidRPr="006A5E4C">
        <w:rPr>
          <w:rFonts w:eastAsia="Times New Roman" w:cs="Times New Roman"/>
          <w:kern w:val="0"/>
          <w:lang w:eastAsia="ru-RU" w:bidi="ar-SA"/>
        </w:rPr>
        <w:t>семейно</w:t>
      </w:r>
      <w:proofErr w:type="spellEnd"/>
      <w:r w:rsidRPr="006A5E4C">
        <w:rPr>
          <w:rFonts w:eastAsia="Times New Roman" w:cs="Times New Roman"/>
          <w:kern w:val="0"/>
          <w:lang w:eastAsia="ru-RU" w:bidi="ar-SA"/>
        </w:rPr>
        <w:t xml:space="preserve"> – бытовых отношений;</w:t>
      </w:r>
    </w:p>
    <w:p w:rsidR="00D06BE1" w:rsidRPr="006A5E4C" w:rsidRDefault="00D06BE1" w:rsidP="00D06BE1">
      <w:pPr>
        <w:widowControl/>
        <w:tabs>
          <w:tab w:val="left" w:pos="1125"/>
        </w:tabs>
        <w:suppressAutoHyphens w:val="0"/>
        <w:jc w:val="both"/>
        <w:rPr>
          <w:rFonts w:eastAsia="Times New Roman" w:cs="Times New Roman"/>
          <w:kern w:val="0"/>
          <w:lang w:eastAsia="ru-RU" w:bidi="ar-SA"/>
        </w:rPr>
      </w:pPr>
      <w:r w:rsidRPr="006A5E4C">
        <w:rPr>
          <w:rFonts w:eastAsia="Times New Roman" w:cs="Times New Roman"/>
          <w:kern w:val="0"/>
          <w:lang w:eastAsia="ru-RU" w:bidi="ar-SA"/>
        </w:rPr>
        <w:t>Развитие мотивов учебной деятельности:</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проявляет мотивацию благополучия (желает заслужить одобрение, получить хорошие отметки);</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стремление к формированию мотивации к обучению через социальную похвалу.</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iCs/>
          <w:kern w:val="0"/>
          <w:lang w:eastAsia="ru-RU" w:bidi="ar-SA"/>
        </w:rPr>
        <w:t>Ответственность за собственное здоровье, безопасность и жизнь</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kern w:val="0"/>
          <w:lang w:eastAsia="ru-RU" w:bidi="ar-SA"/>
        </w:rPr>
        <w:t xml:space="preserve">- формирование причинно-следственных связей в отношении собственного поведения; </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iCs/>
          <w:kern w:val="0"/>
          <w:lang w:eastAsia="ru-RU" w:bidi="ar-SA"/>
        </w:rPr>
        <w:t>Ответственность за собственные вещи</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kern w:val="0"/>
          <w:lang w:eastAsia="ru-RU" w:bidi="ar-SA"/>
        </w:rPr>
        <w:t xml:space="preserve">- осознает ответственность, связанную с сохранностью его вещей: одежды, игрушек, мебели в собственной комнате; </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iCs/>
          <w:kern w:val="0"/>
          <w:lang w:eastAsia="ru-RU" w:bidi="ar-SA"/>
        </w:rPr>
        <w:t>Экологическая ответственность</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kern w:val="0"/>
          <w:lang w:eastAsia="ru-RU" w:bidi="ar-SA"/>
        </w:rPr>
        <w:t>- не мусорит на улице;</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kern w:val="0"/>
          <w:lang w:eastAsia="ru-RU" w:bidi="ar-SA"/>
        </w:rPr>
        <w:t>- не ломает деревья;</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kern w:val="0"/>
          <w:lang w:eastAsia="ru-RU" w:bidi="ar-SA"/>
        </w:rPr>
        <w:t>Формирование эстетических потребностей, ценностей, чувств:</w:t>
      </w:r>
    </w:p>
    <w:p w:rsidR="00D06BE1" w:rsidRPr="006A5E4C" w:rsidRDefault="00D06BE1" w:rsidP="00D06BE1">
      <w:pPr>
        <w:widowControl/>
        <w:suppressAutoHyphens w:val="0"/>
        <w:jc w:val="both"/>
        <w:rPr>
          <w:rFonts w:eastAsia="Times New Roman" w:cs="Times New Roman"/>
          <w:kern w:val="0"/>
          <w:shd w:val="clear" w:color="auto" w:fill="FFFFFF"/>
          <w:lang w:eastAsia="ar-SA" w:bidi="ar-SA"/>
        </w:rPr>
      </w:pPr>
      <w:r w:rsidRPr="006A5E4C">
        <w:rPr>
          <w:rFonts w:eastAsia="Times New Roman" w:cs="Times New Roman"/>
          <w:kern w:val="0"/>
          <w:lang w:eastAsia="ru-RU" w:bidi="ar-SA"/>
        </w:rPr>
        <w:t xml:space="preserve">- </w:t>
      </w:r>
      <w:r w:rsidRPr="006A5E4C">
        <w:rPr>
          <w:rFonts w:eastAsia="Times New Roman" w:cs="Times New Roman"/>
          <w:kern w:val="0"/>
          <w:shd w:val="clear" w:color="auto" w:fill="FFFFFF"/>
          <w:lang w:eastAsia="ru-RU" w:bidi="ar-SA"/>
        </w:rPr>
        <w:t>воспринимает и наблюдает за окружающими предметами и явлениями, рассматривает или прослушивает произведений искусства;</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Развитие навыков сотрудничества со взрослыми и сверстниками:</w:t>
      </w:r>
    </w:p>
    <w:p w:rsidR="00D06BE1" w:rsidRPr="006A5E4C" w:rsidRDefault="00D06BE1" w:rsidP="00D06BE1">
      <w:pPr>
        <w:widowControl/>
        <w:shd w:val="clear" w:color="auto" w:fill="FFFFFF"/>
        <w:suppressAutoHyphens w:val="0"/>
        <w:jc w:val="both"/>
        <w:rPr>
          <w:rFonts w:eastAsia="Times New Roman" w:cs="Times New Roman"/>
          <w:kern w:val="0"/>
          <w:lang w:eastAsia="ru-RU" w:bidi="ar-SA"/>
        </w:rPr>
      </w:pPr>
      <w:r w:rsidRPr="006A5E4C">
        <w:rPr>
          <w:rFonts w:eastAsia="Times New Roman" w:cs="Times New Roman"/>
          <w:kern w:val="0"/>
          <w:lang w:eastAsia="ru-RU" w:bidi="ar-SA"/>
        </w:rPr>
        <w:t>- принимает участие в коллективных делах и играх;</w:t>
      </w:r>
    </w:p>
    <w:p w:rsidR="00D06BE1" w:rsidRPr="006A5E4C" w:rsidRDefault="00D06BE1" w:rsidP="006A5E4C">
      <w:pPr>
        <w:suppressAutoHyphens w:val="0"/>
        <w:spacing w:line="360" w:lineRule="auto"/>
        <w:ind w:firstLine="222"/>
        <w:jc w:val="both"/>
        <w:rPr>
          <w:rFonts w:eastAsia="Times New Roman" w:cs="Times New Roman"/>
          <w:kern w:val="1"/>
          <w:lang w:eastAsia="ru-RU"/>
        </w:rPr>
      </w:pPr>
      <w:r w:rsidRPr="006A5E4C">
        <w:rPr>
          <w:rFonts w:eastAsia="Times New Roman" w:cs="Times New Roman"/>
          <w:kern w:val="1"/>
          <w:lang w:eastAsia="ru-RU"/>
        </w:rPr>
        <w:t>- принимать и оказывать по</w:t>
      </w:r>
      <w:r w:rsidR="006A5E4C" w:rsidRPr="006A5E4C">
        <w:rPr>
          <w:rFonts w:eastAsia="Times New Roman" w:cs="Times New Roman"/>
          <w:kern w:val="1"/>
          <w:lang w:eastAsia="ru-RU"/>
        </w:rPr>
        <w:t>мощь</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lastRenderedPageBreak/>
        <w:t>- Овладение вступать в контакт, поддерживать и завершать его, используя традиционные (вербальные) и альтернативные средства коммуникации, соблюдая общепринятые правила поведения;</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xml:space="preserve">- Умение пользоваться доступными средствами коммуникации в практике экспрессивной и </w:t>
      </w:r>
      <w:proofErr w:type="spellStart"/>
      <w:r w:rsidRPr="006A5E4C">
        <w:rPr>
          <w:rFonts w:eastAsia="Times New Roman" w:cs="Times New Roman"/>
          <w:kern w:val="0"/>
          <w:lang w:eastAsia="ru-RU" w:bidi="ar-SA"/>
        </w:rPr>
        <w:t>импрессивной</w:t>
      </w:r>
      <w:proofErr w:type="spellEnd"/>
      <w:r w:rsidRPr="006A5E4C">
        <w:rPr>
          <w:rFonts w:eastAsia="Times New Roman" w:cs="Times New Roman"/>
          <w:kern w:val="0"/>
          <w:lang w:eastAsia="ru-RU" w:bidi="ar-SA"/>
        </w:rPr>
        <w:t xml:space="preserve"> речи для решения соответствующих возрасту житейских задач;</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Умение использование предметов для выражения путем на них жестом, взглядом;</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Использование доступных жестов для передачи сообщения;</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Понимание слов, обозначающие объекты и явления природы, объекты рукотворного мира и деятельность человека;</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Умение использовать усвоенный словарный или жестовый материал в коммуникативных ситуациях;</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Обучение глобальному чтению в доступных ребенку пределах;</w:t>
      </w:r>
    </w:p>
    <w:p w:rsidR="00D06BE1" w:rsidRPr="006A5E4C" w:rsidRDefault="00D06BE1" w:rsidP="00D06BE1">
      <w:pPr>
        <w:widowControl/>
        <w:suppressAutoHyphens w:val="0"/>
        <w:jc w:val="both"/>
        <w:rPr>
          <w:rFonts w:eastAsia="Times New Roman" w:cs="Times New Roman"/>
          <w:kern w:val="0"/>
          <w:lang w:eastAsia="ru-RU" w:bidi="ar-SA"/>
        </w:rPr>
      </w:pPr>
      <w:r w:rsidRPr="006A5E4C">
        <w:rPr>
          <w:rFonts w:eastAsia="Times New Roman" w:cs="Times New Roman"/>
          <w:kern w:val="0"/>
          <w:lang w:eastAsia="ru-RU" w:bidi="ar-SA"/>
        </w:rPr>
        <w:t>- Формирование навыка копирования с образца отдельных букв.</w:t>
      </w:r>
    </w:p>
    <w:p w:rsidR="00D06BE1" w:rsidRPr="00D06BE1" w:rsidRDefault="00D06BE1" w:rsidP="00D06BE1">
      <w:pPr>
        <w:widowControl/>
        <w:suppressAutoHyphens w:val="0"/>
        <w:ind w:firstLine="708"/>
        <w:jc w:val="both"/>
        <w:rPr>
          <w:rFonts w:eastAsia="Times New Roman" w:cs="Times New Roman"/>
          <w:b/>
          <w:kern w:val="0"/>
          <w:lang w:eastAsia="ru-RU" w:bidi="ar-SA"/>
        </w:rPr>
      </w:pPr>
      <w:r w:rsidRPr="00D06BE1">
        <w:rPr>
          <w:rFonts w:eastAsia="Times New Roman" w:cs="Times New Roman"/>
          <w:b/>
          <w:kern w:val="0"/>
          <w:lang w:eastAsia="ru-RU" w:bidi="ar-SA"/>
        </w:rPr>
        <w:t>Базовые учебные действия.</w:t>
      </w:r>
    </w:p>
    <w:p w:rsidR="00D06BE1" w:rsidRPr="00D06BE1" w:rsidRDefault="00D06BE1" w:rsidP="00D06BE1">
      <w:pPr>
        <w:widowControl/>
        <w:suppressAutoHyphens w:val="0"/>
        <w:ind w:firstLine="708"/>
        <w:jc w:val="both"/>
        <w:rPr>
          <w:rFonts w:eastAsia="Times New Roman" w:cs="Times New Roman"/>
          <w:kern w:val="0"/>
          <w:lang w:eastAsia="ru-RU" w:bidi="ar-SA"/>
        </w:rPr>
      </w:pPr>
      <w:r w:rsidRPr="00D06BE1">
        <w:rPr>
          <w:rFonts w:eastAsia="Times New Roman" w:cs="Times New Roman"/>
          <w:kern w:val="0"/>
          <w:lang w:eastAsia="ru-RU" w:bidi="ar-SA"/>
        </w:rPr>
        <w:t>Подготовка ребенка к нахождению и обучению в среде сверстников, к эмоциональному, коммуникативному взаимодействию с группой обучающихся:</w:t>
      </w:r>
    </w:p>
    <w:p w:rsidR="00D06BE1" w:rsidRPr="00D06BE1" w:rsidRDefault="00D06BE1" w:rsidP="00D06BE1">
      <w:pPr>
        <w:widowControl/>
        <w:suppressAutoHyphens w:val="0"/>
        <w:spacing w:after="120" w:line="360" w:lineRule="auto"/>
        <w:contextualSpacing/>
        <w:jc w:val="both"/>
        <w:rPr>
          <w:rFonts w:eastAsia="Times New Roman" w:cs="Times New Roman"/>
          <w:kern w:val="0"/>
          <w:lang w:eastAsia="ru-RU" w:bidi="ar-SA"/>
        </w:rPr>
      </w:pPr>
      <w:r w:rsidRPr="00D06BE1">
        <w:rPr>
          <w:rFonts w:eastAsia="Times New Roman" w:cs="Times New Roman"/>
          <w:kern w:val="0"/>
          <w:lang w:eastAsia="ru-RU" w:bidi="ar-SA"/>
        </w:rPr>
        <w:t xml:space="preserve">- входить и выходить из учебного помещения со звонком; </w:t>
      </w:r>
    </w:p>
    <w:p w:rsidR="00D06BE1" w:rsidRPr="00D06BE1" w:rsidRDefault="00D06BE1" w:rsidP="00D06BE1">
      <w:pPr>
        <w:widowControl/>
        <w:suppressAutoHyphens w:val="0"/>
        <w:spacing w:after="120" w:line="360" w:lineRule="auto"/>
        <w:contextualSpacing/>
        <w:jc w:val="both"/>
        <w:rPr>
          <w:rFonts w:eastAsia="Times New Roman" w:cs="Times New Roman"/>
          <w:kern w:val="0"/>
          <w:lang w:eastAsia="ru-RU" w:bidi="ar-SA"/>
        </w:rPr>
      </w:pPr>
      <w:r w:rsidRPr="00D06BE1">
        <w:rPr>
          <w:rFonts w:eastAsia="Times New Roman" w:cs="Times New Roman"/>
          <w:kern w:val="0"/>
          <w:lang w:eastAsia="ru-RU" w:bidi="ar-SA"/>
        </w:rPr>
        <w:t xml:space="preserve">- ориентироваться в пространстве класса (зала, учебного помещения), пользоваться учебной мебелью; </w:t>
      </w:r>
    </w:p>
    <w:p w:rsidR="00D06BE1" w:rsidRPr="00D06BE1" w:rsidRDefault="00D06BE1" w:rsidP="00D06BE1">
      <w:pPr>
        <w:widowControl/>
        <w:suppressAutoHyphens w:val="0"/>
        <w:spacing w:after="120" w:line="360" w:lineRule="auto"/>
        <w:contextualSpacing/>
        <w:jc w:val="both"/>
        <w:rPr>
          <w:rFonts w:eastAsia="Times New Roman" w:cs="Times New Roman"/>
          <w:kern w:val="0"/>
          <w:lang w:eastAsia="ru-RU" w:bidi="ar-SA"/>
        </w:rPr>
      </w:pPr>
      <w:r w:rsidRPr="00D06BE1">
        <w:rPr>
          <w:rFonts w:eastAsia="Times New Roman" w:cs="Times New Roman"/>
          <w:kern w:val="0"/>
          <w:lang w:eastAsia="ru-RU" w:bidi="ar-SA"/>
        </w:rPr>
        <w:t xml:space="preserve">- адекватно использовать ритуалы школьного поведения (поднимать руку, вставать и выходить из-за парты и т. д.); </w:t>
      </w:r>
    </w:p>
    <w:p w:rsidR="00D06BE1" w:rsidRPr="00D06BE1" w:rsidRDefault="00D06BE1" w:rsidP="00D06BE1">
      <w:pPr>
        <w:widowControl/>
        <w:suppressAutoHyphens w:val="0"/>
        <w:spacing w:after="120" w:line="360" w:lineRule="auto"/>
        <w:contextualSpacing/>
        <w:jc w:val="both"/>
        <w:rPr>
          <w:rFonts w:eastAsia="Times New Roman" w:cs="Times New Roman"/>
          <w:kern w:val="0"/>
          <w:lang w:eastAsia="ru-RU" w:bidi="ar-SA"/>
        </w:rPr>
      </w:pPr>
      <w:r w:rsidRPr="00D06BE1">
        <w:rPr>
          <w:rFonts w:eastAsia="Times New Roman" w:cs="Times New Roman"/>
          <w:kern w:val="0"/>
          <w:lang w:eastAsia="ru-RU" w:bidi="ar-SA"/>
        </w:rPr>
        <w:t xml:space="preserve">- принимать цели и произвольно включаться в деятельность; </w:t>
      </w:r>
    </w:p>
    <w:p w:rsidR="00D06BE1" w:rsidRPr="00D06BE1" w:rsidRDefault="00D06BE1" w:rsidP="00D06BE1">
      <w:pPr>
        <w:widowControl/>
        <w:suppressAutoHyphens w:val="0"/>
        <w:spacing w:after="120" w:line="360" w:lineRule="auto"/>
        <w:contextualSpacing/>
        <w:jc w:val="both"/>
        <w:rPr>
          <w:rFonts w:eastAsia="Times New Roman" w:cs="Times New Roman"/>
          <w:kern w:val="0"/>
          <w:lang w:eastAsia="ru-RU" w:bidi="ar-SA"/>
        </w:rPr>
      </w:pPr>
      <w:r w:rsidRPr="00D06BE1">
        <w:rPr>
          <w:rFonts w:eastAsia="Times New Roman" w:cs="Times New Roman"/>
          <w:kern w:val="0"/>
          <w:lang w:eastAsia="ru-RU" w:bidi="ar-SA"/>
        </w:rPr>
        <w:t>- передвигаться по школе, находить свой класс, другие необходимые помещения.</w:t>
      </w:r>
    </w:p>
    <w:p w:rsidR="00D06BE1" w:rsidRPr="00D06BE1" w:rsidRDefault="00D06BE1" w:rsidP="00D06BE1">
      <w:pPr>
        <w:suppressAutoHyphens w:val="0"/>
        <w:spacing w:line="360" w:lineRule="auto"/>
        <w:jc w:val="both"/>
        <w:rPr>
          <w:rFonts w:cs="Times New Roman"/>
          <w:b/>
          <w:kern w:val="1"/>
        </w:rPr>
      </w:pPr>
      <w:r w:rsidRPr="00D06BE1">
        <w:rPr>
          <w:rFonts w:cs="Times New Roman"/>
          <w:b/>
          <w:kern w:val="1"/>
        </w:rPr>
        <w:t>Планируемые результаты коррекционной работы:</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xml:space="preserve">- умеет рассматривать различные по качеству материалы: бумагу, ткань, природный материал и т.д.; </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умеет фиксировать взгляд на объекте;</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умеет воспринимать, удерживать изделие в руках рассматривая его со всех сторон;</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сжимает, разглаживает, разрывает, сгибает бумагу различной фактуры;</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скатывает из бумаги шарики;</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раскладывает кусочки ткани на столе;</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рисует на бумаге, заворачивает в бумагу предметы</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выполняет последовательно организованные движения;</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xml:space="preserve">- играет с кубиками, карандашами, палочками и </w:t>
      </w:r>
      <w:proofErr w:type="spellStart"/>
      <w:r w:rsidRPr="00D06BE1">
        <w:rPr>
          <w:rFonts w:eastAsia="Times New Roman" w:cs="Times New Roman"/>
          <w:kern w:val="0"/>
          <w:lang w:eastAsia="ru-RU" w:bidi="ar-SA"/>
        </w:rPr>
        <w:t>т.д</w:t>
      </w:r>
      <w:proofErr w:type="spellEnd"/>
      <w:r w:rsidRPr="00D06BE1">
        <w:rPr>
          <w:rFonts w:eastAsia="Times New Roman" w:cs="Times New Roman"/>
          <w:kern w:val="0"/>
          <w:lang w:eastAsia="ru-RU" w:bidi="ar-SA"/>
        </w:rPr>
        <w:t>;</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складывает в банку природный материал, доставать его из банки ложкой (пальцами);</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складывает (достает) карандаши в (из) коробки;</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раскладывает по блюдцам разный природный материал;</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lastRenderedPageBreak/>
        <w:t>- разминает пластилин двумя руками, расплющивает его на дощечке, между ладошек, разрывает пластилин на мелкие и большие части, соединяет пластилин, отщипывает пластилин пальцами, раскатывает пластилин прямыми и круговыми движениями;</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строит их двух трех кубиков (деревянных, пластмассовых) простые конструкции (стол, стул, домик);</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играет с учителем в элементарные сюжетные игры (кукла пришла в домик, села на стул и т.д.);</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может смочить и отжать ткань (губку), вытирать тканью (губкой) различные поверхности, складывать, скатывать ткань, завязывать ткань в узелок;</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узнает материалы на ощупь, по звуку;</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строит из кубиков башню;</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наполняет железные и пластиковые сосуды различными предметами;</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играет с конструктивными материалами.</w:t>
      </w:r>
    </w:p>
    <w:p w:rsidR="00D06BE1" w:rsidRPr="00D06BE1" w:rsidRDefault="00D06BE1" w:rsidP="006A5E4C">
      <w:pPr>
        <w:spacing w:line="360" w:lineRule="auto"/>
        <w:jc w:val="both"/>
        <w:rPr>
          <w:rFonts w:cs="Times New Roman"/>
          <w:b/>
          <w:bCs/>
          <w:kern w:val="1"/>
        </w:rPr>
      </w:pPr>
      <w:r w:rsidRPr="00D06BE1">
        <w:rPr>
          <w:rFonts w:cs="Times New Roman"/>
          <w:b/>
          <w:bCs/>
          <w:iCs/>
          <w:kern w:val="1"/>
        </w:rPr>
        <w:t xml:space="preserve">Содержание курса </w:t>
      </w:r>
      <w:r w:rsidRPr="00D06BE1">
        <w:rPr>
          <w:rFonts w:cs="Times New Roman"/>
          <w:bCs/>
          <w:kern w:val="1"/>
        </w:rPr>
        <w:t>состоит из следующих разделов:</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1. «Действия с материалами».</w:t>
      </w:r>
    </w:p>
    <w:p w:rsidR="00D06BE1" w:rsidRPr="00D06BE1" w:rsidRDefault="00D06BE1" w:rsidP="00D06BE1">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xml:space="preserve">2. «Действия с предметами». </w:t>
      </w:r>
    </w:p>
    <w:p w:rsidR="00D06BE1" w:rsidRPr="00D06BE1" w:rsidRDefault="00D06BE1" w:rsidP="006A5E4C">
      <w:pPr>
        <w:spacing w:line="360" w:lineRule="auto"/>
        <w:jc w:val="both"/>
        <w:rPr>
          <w:rFonts w:cs="Times New Roman"/>
          <w:kern w:val="1"/>
        </w:rPr>
      </w:pPr>
      <w:r w:rsidRPr="00D06BE1">
        <w:rPr>
          <w:rFonts w:eastAsia="Times New Roman" w:cs="Times New Roman"/>
          <w:kern w:val="1"/>
          <w:lang w:eastAsia="ru-RU"/>
        </w:rPr>
        <w:t xml:space="preserve">Действия с материалами: сминать материал. Разрывать материал. Размазывать материал. Разминать материал. Пересыпать материал. Переливать материал. Наматывать материал. </w:t>
      </w:r>
    </w:p>
    <w:p w:rsidR="00D06BE1" w:rsidRPr="00D06BE1" w:rsidRDefault="00D06BE1" w:rsidP="006A5E4C">
      <w:pPr>
        <w:widowControl/>
        <w:suppressAutoHyphens w:val="0"/>
        <w:jc w:val="both"/>
        <w:rPr>
          <w:rFonts w:eastAsia="Times New Roman" w:cs="Times New Roman"/>
          <w:kern w:val="0"/>
          <w:lang w:eastAsia="ru-RU" w:bidi="ar-SA"/>
        </w:rPr>
      </w:pPr>
      <w:r w:rsidRPr="00D06BE1">
        <w:rPr>
          <w:rFonts w:eastAsia="Times New Roman" w:cs="Times New Roman"/>
          <w:kern w:val="0"/>
          <w:lang w:eastAsia="ru-RU" w:bidi="ar-SA"/>
        </w:rPr>
        <w:t xml:space="preserve">Действия с предметами: захватывать, удерживать, отпускать предмет. Встряхивать предмет. Толкать предмет. Вращать предмет. Нажимать на предмет (всей рукой, пальцем). Сжимать предмета (двумя руками, одной рукой, пальчиками). Тянуть предмет. Вынимать предметы. Складывать предметы. Перекладывать предметы. Вставлять предметы. Нанизывать предметы. </w:t>
      </w:r>
    </w:p>
    <w:p w:rsidR="00D06BE1" w:rsidRPr="00D06BE1" w:rsidRDefault="00D06BE1" w:rsidP="006A5E4C">
      <w:pPr>
        <w:widowControl/>
        <w:autoSpaceDE w:val="0"/>
        <w:spacing w:line="360" w:lineRule="auto"/>
        <w:jc w:val="both"/>
        <w:rPr>
          <w:rFonts w:eastAsia="Calibri" w:cs="Times New Roman"/>
          <w:lang w:eastAsia="ar-SA" w:bidi="ar-SA"/>
        </w:rPr>
      </w:pPr>
      <w:r w:rsidRPr="00D06BE1">
        <w:rPr>
          <w:rFonts w:eastAsia="Calibri" w:cs="Times New Roman"/>
          <w:lang w:eastAsia="ar-SA" w:bidi="ar-SA"/>
        </w:rPr>
        <w:t>Реализуя принцип системности и многократного повторения, совместно с предметом математики разработаны и реализуются следующие коррекционные направления:</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1.</w:t>
      </w:r>
      <w:r w:rsidRPr="00D06BE1">
        <w:rPr>
          <w:rFonts w:eastAsia="Calibri" w:cs="Times New Roman"/>
          <w:b/>
          <w:bCs/>
          <w:lang w:eastAsia="ar-SA" w:bidi="ar-SA"/>
        </w:rPr>
        <w:t xml:space="preserve"> </w:t>
      </w:r>
      <w:r w:rsidRPr="00D06BE1">
        <w:rPr>
          <w:rFonts w:eastAsia="Calibri" w:cs="Times New Roman"/>
          <w:bCs/>
          <w:lang w:eastAsia="ar-SA" w:bidi="ar-SA"/>
        </w:rPr>
        <w:t>Формирование временных представлений (день – ночь).</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 xml:space="preserve">2. Формирование количественных представлений (один – много), нахождение одинаковых предметов. </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3. Формирование представлений о величине (большой – маленький).</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4. Формирование представлений о форме (круг).</w:t>
      </w:r>
    </w:p>
    <w:p w:rsidR="00D06BE1" w:rsidRPr="00D06BE1" w:rsidRDefault="00D06BE1" w:rsidP="00D06BE1">
      <w:pPr>
        <w:widowControl/>
        <w:autoSpaceDE w:val="0"/>
        <w:spacing w:line="360" w:lineRule="auto"/>
        <w:jc w:val="both"/>
        <w:rPr>
          <w:rFonts w:eastAsia="Calibri" w:cs="Times New Roman"/>
          <w:lang w:eastAsia="ar-SA" w:bidi="ar-SA"/>
        </w:rPr>
      </w:pPr>
      <w:r w:rsidRPr="00D06BE1">
        <w:rPr>
          <w:rFonts w:eastAsia="Calibri" w:cs="Times New Roman"/>
          <w:lang w:eastAsia="ar-SA" w:bidi="ar-SA"/>
        </w:rPr>
        <w:t>5. Формирование пространственных представлений (вверху – внизу).</w:t>
      </w:r>
    </w:p>
    <w:p w:rsidR="00D06BE1" w:rsidRPr="00D06BE1" w:rsidRDefault="00D06BE1" w:rsidP="00D06BE1">
      <w:pPr>
        <w:widowControl/>
        <w:autoSpaceDE w:val="0"/>
        <w:spacing w:line="360" w:lineRule="auto"/>
        <w:jc w:val="both"/>
        <w:rPr>
          <w:rFonts w:eastAsia="Calibri" w:cs="Times New Roman"/>
          <w:smallCaps/>
          <w:lang w:eastAsia="ar-SA" w:bidi="ar-SA"/>
        </w:rPr>
      </w:pPr>
      <w:r w:rsidRPr="00D06BE1">
        <w:rPr>
          <w:rFonts w:eastAsia="Calibri" w:cs="Times New Roman"/>
          <w:lang w:eastAsia="ar-SA" w:bidi="ar-SA"/>
        </w:rPr>
        <w:t>6. Формирование пространственных представлений (далеко – близко).</w:t>
      </w:r>
    </w:p>
    <w:p w:rsidR="00D06BE1" w:rsidRPr="00D06BE1" w:rsidRDefault="00D06BE1" w:rsidP="006A5E4C">
      <w:pPr>
        <w:widowControl/>
        <w:autoSpaceDE w:val="0"/>
        <w:spacing w:line="360" w:lineRule="auto"/>
        <w:jc w:val="both"/>
        <w:rPr>
          <w:rFonts w:eastAsia="Calibri" w:cs="Times New Roman"/>
          <w:lang w:eastAsia="ar-SA" w:bidi="ar-SA"/>
        </w:rPr>
      </w:pPr>
      <w:r w:rsidRPr="00D06BE1">
        <w:rPr>
          <w:rFonts w:eastAsia="Calibri" w:cs="Times New Roman"/>
          <w:lang w:eastAsia="ar-SA" w:bidi="ar-SA"/>
        </w:rPr>
        <w:lastRenderedPageBreak/>
        <w:t xml:space="preserve">Все разделы программы взаимосвязаны и соответствуют различным этапам формирования предметно-практической деятельности у детей. При составлении индивидуальных планов для работы с детьми выбор конкретного раздела программы зависит от возраста ребенка, особенностей его развития и поставленных коррекционных задач. </w:t>
      </w:r>
    </w:p>
    <w:p w:rsidR="00D06BE1" w:rsidRPr="00D06BE1" w:rsidRDefault="00D06BE1" w:rsidP="006A5E4C">
      <w:pPr>
        <w:widowControl/>
        <w:suppressAutoHyphens w:val="0"/>
        <w:spacing w:line="360" w:lineRule="auto"/>
        <w:jc w:val="both"/>
        <w:rPr>
          <w:rFonts w:eastAsia="Times New Roman" w:cs="Times New Roman"/>
          <w:kern w:val="0"/>
          <w:lang w:eastAsia="ru-RU" w:bidi="ar-SA"/>
        </w:rPr>
      </w:pPr>
      <w:r w:rsidRPr="00D06BE1">
        <w:rPr>
          <w:rFonts w:eastAsia="Times New Roman" w:cs="Times New Roman"/>
          <w:kern w:val="0"/>
          <w:lang w:eastAsia="ru-RU" w:bidi="ar-SA"/>
        </w:rPr>
        <w:t>Содержание обучения на уроках предметно-практической деятельности очень разнообразны, что определяется многооб</w:t>
      </w:r>
      <w:r w:rsidRPr="00D06BE1">
        <w:rPr>
          <w:rFonts w:eastAsia="Times New Roman" w:cs="Times New Roman"/>
          <w:kern w:val="0"/>
          <w:lang w:eastAsia="ru-RU" w:bidi="ar-SA"/>
        </w:rPr>
        <w:softHyphen/>
        <w:t>разием различных дефектом, присущих детям с умеренной умственной отсталостью. Нарушения моторики, и в частности зрительно-двигательной координации, которые прямым образом отражаются на возможностях результатах предметно-практической деятельности детей с умеренной умственной отсталостью, требуют проведение игр и упражнений, направленных па коррекцию этих нарушении. На эти работы не отводятся целиком от</w:t>
      </w:r>
      <w:r w:rsidRPr="00D06BE1">
        <w:rPr>
          <w:rFonts w:eastAsia="Times New Roman" w:cs="Times New Roman"/>
          <w:kern w:val="0"/>
          <w:lang w:eastAsia="ru-RU" w:bidi="ar-SA"/>
        </w:rPr>
        <w:softHyphen/>
        <w:t>дельные уроки; они включаются в урок как определенный этап среди других видов деятельности. Для коррекции нарушения внимания предусмотрены специальные уп</w:t>
      </w:r>
      <w:r w:rsidRPr="00D06BE1">
        <w:rPr>
          <w:rFonts w:eastAsia="Times New Roman" w:cs="Times New Roman"/>
          <w:kern w:val="0"/>
          <w:lang w:eastAsia="ru-RU" w:bidi="ar-SA"/>
        </w:rPr>
        <w:softHyphen/>
        <w:t>ражнения и игры. Сенсорное развитие этих детей осуществляется по разработанной системе и предметно-манипуляционной деятельности, и дидактических играх.</w:t>
      </w:r>
    </w:p>
    <w:p w:rsidR="00D06BE1" w:rsidRPr="00D06BE1" w:rsidRDefault="00D06BE1" w:rsidP="00D06BE1">
      <w:pPr>
        <w:widowControl/>
        <w:suppressAutoHyphens w:val="0"/>
        <w:spacing w:line="360" w:lineRule="auto"/>
        <w:ind w:firstLine="567"/>
        <w:jc w:val="both"/>
        <w:rPr>
          <w:rFonts w:eastAsia="Times New Roman" w:cs="Times New Roman"/>
          <w:kern w:val="0"/>
          <w:lang w:eastAsia="ru-RU" w:bidi="ar-SA"/>
        </w:rPr>
      </w:pPr>
      <w:r w:rsidRPr="00D06BE1">
        <w:rPr>
          <w:rFonts w:eastAsia="Times New Roman" w:cs="Times New Roman"/>
          <w:kern w:val="0"/>
          <w:lang w:eastAsia="ru-RU" w:bidi="ar-SA"/>
        </w:rPr>
        <w:t>Все занятия необходимо сопровождать живой эмоцио</w:t>
      </w:r>
      <w:r w:rsidRPr="00D06BE1">
        <w:rPr>
          <w:rFonts w:eastAsia="Times New Roman" w:cs="Times New Roman"/>
          <w:kern w:val="0"/>
          <w:lang w:eastAsia="ru-RU" w:bidi="ar-SA"/>
        </w:rPr>
        <w:softHyphen/>
        <w:t>нальной речью учителя, побуждать учащихся к активной речи по ходу деятельности. Учитель должен стимулировать и организовывать двигательную активность каждого ребенка.</w:t>
      </w:r>
    </w:p>
    <w:p w:rsidR="00D06BE1" w:rsidRPr="00D06BE1" w:rsidRDefault="00D06BE1" w:rsidP="00D06BE1">
      <w:pPr>
        <w:widowControl/>
        <w:autoSpaceDE w:val="0"/>
        <w:spacing w:line="360" w:lineRule="auto"/>
        <w:ind w:firstLine="567"/>
        <w:jc w:val="both"/>
        <w:rPr>
          <w:rFonts w:eastAsia="Calibri" w:cs="Times New Roman"/>
          <w:b/>
          <w:bCs/>
          <w:lang w:eastAsia="ar-SA" w:bidi="ar-SA"/>
        </w:rPr>
      </w:pPr>
      <w:r w:rsidRPr="00D06BE1">
        <w:rPr>
          <w:rFonts w:eastAsia="Calibri" w:cs="Times New Roman"/>
          <w:lang w:eastAsia="ar-SA" w:bidi="ar-SA"/>
        </w:rPr>
        <w:t>Учебную работу на уроках предметно-практической дея</w:t>
      </w:r>
      <w:r w:rsidRPr="00D06BE1">
        <w:rPr>
          <w:rFonts w:eastAsia="Calibri" w:cs="Times New Roman"/>
          <w:lang w:eastAsia="ar-SA" w:bidi="ar-SA"/>
        </w:rPr>
        <w:softHyphen/>
        <w:t>тельности необходимо строить так, чтобы ранее пройденный материал постоянно включался в новые виды работ, закреп</w:t>
      </w:r>
      <w:r w:rsidRPr="00D06BE1">
        <w:rPr>
          <w:rFonts w:eastAsia="Calibri" w:cs="Times New Roman"/>
          <w:lang w:eastAsia="ar-SA" w:bidi="ar-SA"/>
        </w:rPr>
        <w:softHyphen/>
        <w:t>лялся и вводился в самостоятельную деятельность детей на различных уроках.</w:t>
      </w: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p>
    <w:p w:rsidR="00D06BE1" w:rsidRPr="00BD75E4" w:rsidRDefault="00BD75E4" w:rsidP="00D06BE1">
      <w:pPr>
        <w:widowControl/>
        <w:shd w:val="clear" w:color="auto" w:fill="FFFFFF"/>
        <w:suppressAutoHyphens w:val="0"/>
        <w:spacing w:after="150"/>
        <w:rPr>
          <w:rFonts w:eastAsia="Times New Roman" w:cs="Arial"/>
          <w:b/>
          <w:color w:val="000000"/>
          <w:kern w:val="0"/>
          <w:szCs w:val="21"/>
          <w:lang w:eastAsia="ru-RU" w:bidi="ar-SA"/>
        </w:rPr>
      </w:pPr>
      <w:r>
        <w:rPr>
          <w:rFonts w:eastAsia="Times New Roman" w:cs="Arial"/>
          <w:b/>
          <w:color w:val="000000"/>
          <w:kern w:val="0"/>
          <w:szCs w:val="21"/>
          <w:lang w:eastAsia="ru-RU" w:bidi="ar-SA"/>
        </w:rPr>
        <w:lastRenderedPageBreak/>
        <w:t>Т</w:t>
      </w:r>
      <w:r w:rsidR="00D06BE1" w:rsidRPr="00D06BE1">
        <w:rPr>
          <w:rFonts w:eastAsia="Times New Roman" w:cs="Arial"/>
          <w:b/>
          <w:color w:val="000000"/>
          <w:kern w:val="0"/>
          <w:szCs w:val="21"/>
          <w:lang w:eastAsia="ru-RU" w:bidi="ar-SA"/>
        </w:rPr>
        <w:t>ематическое планирование</w:t>
      </w:r>
    </w:p>
    <w:tbl>
      <w:tblPr>
        <w:tblW w:w="14603" w:type="dxa"/>
        <w:tblInd w:w="-10" w:type="dxa"/>
        <w:shd w:val="clear" w:color="auto" w:fill="FFFFFF"/>
        <w:tblCellMar>
          <w:top w:w="105" w:type="dxa"/>
          <w:left w:w="105" w:type="dxa"/>
          <w:bottom w:w="105" w:type="dxa"/>
          <w:right w:w="105" w:type="dxa"/>
        </w:tblCellMar>
        <w:tblLook w:val="0000" w:firstRow="0" w:lastRow="0" w:firstColumn="0" w:lastColumn="0" w:noHBand="0" w:noVBand="0"/>
      </w:tblPr>
      <w:tblGrid>
        <w:gridCol w:w="536"/>
        <w:gridCol w:w="12224"/>
        <w:gridCol w:w="1843"/>
      </w:tblGrid>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 п/п</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Тема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Количество часов</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Обследование ребенка;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jc w:val="center"/>
              <w:rPr>
                <w:rFonts w:eastAsia="Times New Roman" w:cs="Arial"/>
                <w:color w:val="000000"/>
                <w:kern w:val="0"/>
                <w:szCs w:val="21"/>
                <w:lang w:eastAsia="ru-RU" w:bidi="ar-SA"/>
              </w:rPr>
            </w:pPr>
            <w:r>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«Разложи в ряд» (по форме, по величине)</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3</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Выполнение более сложных подражательных движений за учителем по инструкции «делай вместе»:</w:t>
            </w:r>
          </w:p>
          <w:p w:rsidR="00BD75E4" w:rsidRPr="00D06BE1" w:rsidRDefault="00BD75E4" w:rsidP="00BD75E4">
            <w:pPr>
              <w:widowControl/>
              <w:numPr>
                <w:ilvl w:val="0"/>
                <w:numId w:val="6"/>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общие широкие движения рук,</w:t>
            </w:r>
          </w:p>
          <w:p w:rsidR="00BD75E4" w:rsidRPr="00D06BE1" w:rsidRDefault="00BD75E4" w:rsidP="00BD75E4">
            <w:pPr>
              <w:widowControl/>
              <w:numPr>
                <w:ilvl w:val="0"/>
                <w:numId w:val="6"/>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движения кистей («Замочек», «Топор», «Мельница»),</w:t>
            </w:r>
          </w:p>
          <w:p w:rsidR="00BD75E4" w:rsidRPr="00D06BE1" w:rsidRDefault="00BD75E4" w:rsidP="00BD75E4">
            <w:pPr>
              <w:widowControl/>
              <w:numPr>
                <w:ilvl w:val="0"/>
                <w:numId w:val="6"/>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противопоставление большого пальца, выпрямление по одному пальцу из кулака, «пальчики здороваются».</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4</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Выполнение по показу и самостоятельно по заданию следующих действий:</w:t>
            </w:r>
          </w:p>
          <w:p w:rsidR="00BD75E4" w:rsidRPr="00D06BE1" w:rsidRDefault="00BD75E4" w:rsidP="00BD75E4">
            <w:pPr>
              <w:widowControl/>
              <w:numPr>
                <w:ilvl w:val="0"/>
                <w:numId w:val="7"/>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открывание и закрывание коробок, флаконов и завинчивающими крышками.</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5</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Нанизывание мелких предметов с отверстиями (крупных бус на тонкий шнур, шпагат).</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6</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Использование несложных предметов как орудий:</w:t>
            </w:r>
          </w:p>
          <w:p w:rsidR="00BD75E4" w:rsidRPr="00D06BE1" w:rsidRDefault="00BD75E4" w:rsidP="00BD75E4">
            <w:pPr>
              <w:widowControl/>
              <w:numPr>
                <w:ilvl w:val="0"/>
                <w:numId w:val="8"/>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использование палки с кольцом на конце (придвинуть к себе предмет с острой выступающей частью, накинув на нее кольцо.</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7</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Самостоятельный выбор между палкой с крючком, сачком, ложкой вилкой для доставания предмета из сосуда.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8</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Самостоятельный выбор между несколькими веревками, к одной из которых привязан предмет для доставания этого предмета.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9</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Действия с предметами разного цвета:</w:t>
            </w:r>
          </w:p>
          <w:p w:rsidR="00BD75E4" w:rsidRPr="00D06BE1" w:rsidRDefault="00BD75E4" w:rsidP="00BD75E4">
            <w:pPr>
              <w:widowControl/>
              <w:numPr>
                <w:ilvl w:val="0"/>
                <w:numId w:val="9"/>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основные цвета: красный, зеленый, синий, черный, белый, желтый, коричневый.</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10</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Промежуточные цвета и оттенки: оранжевый, фиолетовый, розовый, голубой (без названия цветов).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11</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Раскладывание предметов двух сходных цветов.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12</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Сопоставление предметов по цвету, близкое поднесение их друг к другу.</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lastRenderedPageBreak/>
              <w:t>13</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Действия с предметами разной формы. Форма геометрических тел: куб, цилиндр, параллелепипед, призма, шар, конус.</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14</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Выбор по образцу и инструкции «Дай такой» предметов одной формы из 4-х предметов двух сходных форм (куб, параллелепипед, цилиндр, шар).</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15</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Группировка предметов по форме.</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16</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Выбор по образцу и группировка объемных предметов: шар, куб, параллелепипед, призма, конус, цилиндр.</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17</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Выбор по образцу и инструкции «Дай такой» предметов одной формы из 4-х предметов двух сходных форм (куб, параллелепипед, цилиндр, шар).</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18</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Лепка. Снежные комочки (большие и маленькие).</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19</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Рисование. Снежные комочки (большие и маленькие).</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20</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Аппликация Снежные комочки (большие и маленькие).</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21</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Лепка. Елочка.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22</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Рисование. Елочка.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23</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Аппликация. Елочка.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24</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Лепка. Пирамидка.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25</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Рисование. Пирамидка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26</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Лепка. Светофор.</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27</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Подбор и группировка одинаковых по величине предметов.</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28</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Практические упражнения на различение цвета, формы, величины предметов.</w:t>
            </w:r>
          </w:p>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«Подбери по цвету» (подбор однородных предметов: кубики к кубикам, карандаши к карандашам)</w:t>
            </w:r>
          </w:p>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Подбор разнородных предметов (кукле платье, носочки, шапочку одного цвета; чашку, блюдце, тарелку.</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lastRenderedPageBreak/>
              <w:t>29</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 xml:space="preserve">«Разложи в ряд»: чередование предметов по цвету, форме, величине через 2 элемента </w:t>
            </w:r>
            <w:proofErr w:type="spellStart"/>
            <w:r w:rsidRPr="00D06BE1">
              <w:rPr>
                <w:rFonts w:eastAsia="Times New Roman" w:cs="Arial"/>
                <w:color w:val="000000"/>
                <w:kern w:val="0"/>
                <w:szCs w:val="21"/>
                <w:lang w:eastAsia="ru-RU" w:bidi="ar-SA"/>
              </w:rPr>
              <w:t>кр</w:t>
            </w:r>
            <w:proofErr w:type="spellEnd"/>
            <w:r w:rsidRPr="00D06BE1">
              <w:rPr>
                <w:rFonts w:eastAsia="Times New Roman" w:cs="Arial"/>
                <w:color w:val="000000"/>
                <w:kern w:val="0"/>
                <w:szCs w:val="21"/>
                <w:lang w:eastAsia="ru-RU" w:bidi="ar-SA"/>
              </w:rPr>
              <w:t xml:space="preserve">.-с.-с.; </w:t>
            </w:r>
            <w:proofErr w:type="spellStart"/>
            <w:r w:rsidRPr="00D06BE1">
              <w:rPr>
                <w:rFonts w:eastAsia="Times New Roman" w:cs="Arial"/>
                <w:color w:val="000000"/>
                <w:kern w:val="0"/>
                <w:szCs w:val="21"/>
                <w:lang w:eastAsia="ru-RU" w:bidi="ar-SA"/>
              </w:rPr>
              <w:t>кр</w:t>
            </w:r>
            <w:proofErr w:type="spellEnd"/>
            <w:r w:rsidRPr="00D06BE1">
              <w:rPr>
                <w:rFonts w:eastAsia="Times New Roman" w:cs="Arial"/>
                <w:color w:val="000000"/>
                <w:kern w:val="0"/>
                <w:szCs w:val="21"/>
                <w:lang w:eastAsia="ru-RU" w:bidi="ar-SA"/>
              </w:rPr>
              <w:t>.-с.-с. Квадрат –круг-круг-квадрат; большой –маленький-маленький-большой.</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30</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«Почтовый ящик»: уметь опускать объемные фигуры в соответствующие по форме прорези коробки не способом проб и ошибок, а зрительно соотнося фигуры с прорезью.</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31</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«Светофор»: вырабатывать быстрый и точный двигательной реакции на смену цветового сигнала.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32</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 xml:space="preserve">«Что лишнее»: исключение «лишней» картинки, предмета, из нескольких, отличающихся одним признаком (цветом </w:t>
            </w:r>
            <w:proofErr w:type="spellStart"/>
            <w:r w:rsidRPr="00D06BE1">
              <w:rPr>
                <w:rFonts w:eastAsia="Times New Roman" w:cs="Arial"/>
                <w:color w:val="000000"/>
                <w:kern w:val="0"/>
                <w:szCs w:val="21"/>
                <w:lang w:eastAsia="ru-RU" w:bidi="ar-SA"/>
              </w:rPr>
              <w:t>кр</w:t>
            </w:r>
            <w:proofErr w:type="spellEnd"/>
            <w:r w:rsidRPr="00D06BE1">
              <w:rPr>
                <w:rFonts w:eastAsia="Times New Roman" w:cs="Arial"/>
                <w:color w:val="000000"/>
                <w:kern w:val="0"/>
                <w:szCs w:val="21"/>
                <w:lang w:eastAsia="ru-RU" w:bidi="ar-SA"/>
              </w:rPr>
              <w:t xml:space="preserve">., </w:t>
            </w:r>
            <w:proofErr w:type="spellStart"/>
            <w:r w:rsidRPr="00D06BE1">
              <w:rPr>
                <w:rFonts w:eastAsia="Times New Roman" w:cs="Arial"/>
                <w:color w:val="000000"/>
                <w:kern w:val="0"/>
                <w:szCs w:val="21"/>
                <w:lang w:eastAsia="ru-RU" w:bidi="ar-SA"/>
              </w:rPr>
              <w:t>кр</w:t>
            </w:r>
            <w:proofErr w:type="spellEnd"/>
            <w:r w:rsidRPr="00D06BE1">
              <w:rPr>
                <w:rFonts w:eastAsia="Times New Roman" w:cs="Arial"/>
                <w:color w:val="000000"/>
                <w:kern w:val="0"/>
                <w:szCs w:val="21"/>
                <w:lang w:eastAsia="ru-RU" w:bidi="ar-SA"/>
              </w:rPr>
              <w:t xml:space="preserve">.; </w:t>
            </w:r>
            <w:proofErr w:type="spellStart"/>
            <w:r w:rsidRPr="00D06BE1">
              <w:rPr>
                <w:rFonts w:eastAsia="Times New Roman" w:cs="Arial"/>
                <w:color w:val="000000"/>
                <w:kern w:val="0"/>
                <w:szCs w:val="21"/>
                <w:lang w:eastAsia="ru-RU" w:bidi="ar-SA"/>
              </w:rPr>
              <w:t>кр</w:t>
            </w:r>
            <w:proofErr w:type="spellEnd"/>
            <w:r w:rsidRPr="00D06BE1">
              <w:rPr>
                <w:rFonts w:eastAsia="Times New Roman" w:cs="Arial"/>
                <w:color w:val="000000"/>
                <w:kern w:val="0"/>
                <w:szCs w:val="21"/>
                <w:lang w:eastAsia="ru-RU" w:bidi="ar-SA"/>
              </w:rPr>
              <w:t>.,</w:t>
            </w:r>
            <w:proofErr w:type="spellStart"/>
            <w:r w:rsidRPr="00D06BE1">
              <w:rPr>
                <w:rFonts w:eastAsia="Times New Roman" w:cs="Arial"/>
                <w:color w:val="000000"/>
                <w:kern w:val="0"/>
                <w:szCs w:val="21"/>
                <w:lang w:eastAsia="ru-RU" w:bidi="ar-SA"/>
              </w:rPr>
              <w:t>зел</w:t>
            </w:r>
            <w:proofErr w:type="spellEnd"/>
            <w:r w:rsidRPr="00D06BE1">
              <w:rPr>
                <w:rFonts w:eastAsia="Times New Roman" w:cs="Arial"/>
                <w:color w:val="000000"/>
                <w:kern w:val="0"/>
                <w:szCs w:val="21"/>
                <w:lang w:eastAsia="ru-RU" w:bidi="ar-SA"/>
              </w:rPr>
              <w:t xml:space="preserve">.; величиной </w:t>
            </w:r>
            <w:proofErr w:type="spellStart"/>
            <w:r w:rsidRPr="00D06BE1">
              <w:rPr>
                <w:rFonts w:eastAsia="Times New Roman" w:cs="Arial"/>
                <w:color w:val="000000"/>
                <w:kern w:val="0"/>
                <w:szCs w:val="21"/>
                <w:lang w:eastAsia="ru-RU" w:bidi="ar-SA"/>
              </w:rPr>
              <w:t>Б.,б</w:t>
            </w:r>
            <w:proofErr w:type="spellEnd"/>
            <w:r w:rsidRPr="00D06BE1">
              <w:rPr>
                <w:rFonts w:eastAsia="Times New Roman" w:cs="Arial"/>
                <w:color w:val="000000"/>
                <w:kern w:val="0"/>
                <w:szCs w:val="21"/>
                <w:lang w:eastAsia="ru-RU" w:bidi="ar-SA"/>
              </w:rPr>
              <w:t xml:space="preserve">.; </w:t>
            </w:r>
            <w:proofErr w:type="spellStart"/>
            <w:r w:rsidRPr="00D06BE1">
              <w:rPr>
                <w:rFonts w:eastAsia="Times New Roman" w:cs="Arial"/>
                <w:color w:val="000000"/>
                <w:kern w:val="0"/>
                <w:szCs w:val="21"/>
                <w:lang w:eastAsia="ru-RU" w:bidi="ar-SA"/>
              </w:rPr>
              <w:t>б.,м</w:t>
            </w:r>
            <w:proofErr w:type="spellEnd"/>
            <w:r w:rsidRPr="00D06BE1">
              <w:rPr>
                <w:rFonts w:eastAsia="Times New Roman" w:cs="Arial"/>
                <w:color w:val="000000"/>
                <w:kern w:val="0"/>
                <w:szCs w:val="21"/>
                <w:lang w:eastAsia="ru-RU" w:bidi="ar-SA"/>
              </w:rPr>
              <w:t>.; формой чашка, чашка; чашка, стакан.</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33</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«Чудесный мешочек»: наощупь различать</w:t>
            </w:r>
          </w:p>
          <w:p w:rsidR="00BD75E4" w:rsidRPr="00D06BE1" w:rsidRDefault="00BD75E4" w:rsidP="00BD75E4">
            <w:pPr>
              <w:widowControl/>
              <w:numPr>
                <w:ilvl w:val="0"/>
                <w:numId w:val="10"/>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по образцу найти его пару,</w:t>
            </w:r>
          </w:p>
          <w:p w:rsidR="00BD75E4" w:rsidRPr="00D06BE1" w:rsidRDefault="00BD75E4" w:rsidP="00BD75E4">
            <w:pPr>
              <w:widowControl/>
              <w:numPr>
                <w:ilvl w:val="0"/>
                <w:numId w:val="10"/>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по названию,</w:t>
            </w:r>
          </w:p>
          <w:p w:rsidR="00BD75E4" w:rsidRPr="00D06BE1" w:rsidRDefault="00BD75E4" w:rsidP="00BD75E4">
            <w:pPr>
              <w:widowControl/>
              <w:numPr>
                <w:ilvl w:val="0"/>
                <w:numId w:val="10"/>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твердые и мягкие предметы (ткани, мех среди твердых предметов)</w:t>
            </w:r>
          </w:p>
          <w:p w:rsidR="00BD75E4" w:rsidRPr="00D06BE1" w:rsidRDefault="00BD75E4" w:rsidP="00BD75E4">
            <w:pPr>
              <w:widowControl/>
              <w:numPr>
                <w:ilvl w:val="0"/>
                <w:numId w:val="10"/>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по форме (шары, кубы, катушки, елки, ключи, грибки);</w:t>
            </w:r>
          </w:p>
          <w:p w:rsidR="00BD75E4" w:rsidRPr="00D06BE1" w:rsidRDefault="00BD75E4" w:rsidP="00BD75E4">
            <w:pPr>
              <w:widowControl/>
              <w:numPr>
                <w:ilvl w:val="0"/>
                <w:numId w:val="10"/>
              </w:numPr>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предметы круглой формы, кубической формы.</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r w:rsidR="00BD75E4" w:rsidRPr="00D06BE1" w:rsidTr="00BD75E4">
        <w:tc>
          <w:tcPr>
            <w:tcW w:w="536"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BD75E4" w:rsidRPr="00D06BE1" w:rsidRDefault="00BD75E4" w:rsidP="00BD75E4">
            <w:pPr>
              <w:widowControl/>
              <w:suppressAutoHyphens w:val="0"/>
              <w:jc w:val="center"/>
              <w:rPr>
                <w:rFonts w:eastAsia="Times New Roman" w:cs="Arial"/>
                <w:color w:val="000000"/>
                <w:kern w:val="0"/>
                <w:szCs w:val="21"/>
                <w:lang w:eastAsia="ru-RU" w:bidi="ar-SA"/>
              </w:rPr>
            </w:pPr>
            <w:r w:rsidRPr="00D06BE1">
              <w:rPr>
                <w:rFonts w:eastAsia="Times New Roman" w:cs="Arial"/>
                <w:color w:val="000000"/>
                <w:kern w:val="0"/>
                <w:szCs w:val="21"/>
                <w:lang w:eastAsia="ru-RU" w:bidi="ar-SA"/>
              </w:rPr>
              <w:t>34</w:t>
            </w:r>
          </w:p>
        </w:tc>
        <w:tc>
          <w:tcPr>
            <w:tcW w:w="12224" w:type="dxa"/>
            <w:tcBorders>
              <w:top w:val="single" w:sz="6" w:space="0" w:color="00000A"/>
              <w:left w:val="single" w:sz="6" w:space="0" w:color="00000A"/>
              <w:bottom w:val="single" w:sz="6" w:space="0" w:color="00000A"/>
              <w:right w:val="single" w:sz="6" w:space="0" w:color="00000A"/>
            </w:tcBorders>
            <w:shd w:val="clear" w:color="auto" w:fill="FFFFFF"/>
          </w:tcPr>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 xml:space="preserve">Музыкально-ритмическая игра: «Я на скрипочке играю». Инсценирование. К. </w:t>
            </w:r>
            <w:proofErr w:type="spellStart"/>
            <w:r w:rsidRPr="00D06BE1">
              <w:rPr>
                <w:rFonts w:eastAsia="Times New Roman" w:cs="Arial"/>
                <w:color w:val="000000"/>
                <w:kern w:val="0"/>
                <w:szCs w:val="21"/>
                <w:lang w:eastAsia="ru-RU" w:bidi="ar-SA"/>
              </w:rPr>
              <w:t>Орф</w:t>
            </w:r>
            <w:proofErr w:type="spellEnd"/>
            <w:r w:rsidRPr="00D06BE1">
              <w:rPr>
                <w:rFonts w:eastAsia="Times New Roman" w:cs="Arial"/>
                <w:color w:val="000000"/>
                <w:kern w:val="0"/>
                <w:szCs w:val="21"/>
                <w:lang w:eastAsia="ru-RU" w:bidi="ar-SA"/>
              </w:rPr>
              <w:t>: «Хозяюшка».</w:t>
            </w:r>
          </w:p>
          <w:p w:rsidR="00BD75E4" w:rsidRPr="00D06BE1" w:rsidRDefault="00BD75E4" w:rsidP="00BD75E4">
            <w:pPr>
              <w:widowControl/>
              <w:suppressAutoHyphens w:val="0"/>
              <w:rPr>
                <w:rFonts w:eastAsia="Times New Roman" w:cs="Arial"/>
                <w:color w:val="000000"/>
                <w:kern w:val="0"/>
                <w:szCs w:val="21"/>
                <w:lang w:eastAsia="ru-RU" w:bidi="ar-SA"/>
              </w:rPr>
            </w:pPr>
            <w:r w:rsidRPr="00D06BE1">
              <w:rPr>
                <w:rFonts w:eastAsia="Times New Roman" w:cs="Arial"/>
                <w:color w:val="000000"/>
                <w:kern w:val="0"/>
                <w:szCs w:val="21"/>
                <w:lang w:eastAsia="ru-RU" w:bidi="ar-SA"/>
              </w:rPr>
              <w:t xml:space="preserve">К. </w:t>
            </w:r>
            <w:proofErr w:type="spellStart"/>
            <w:r w:rsidRPr="00D06BE1">
              <w:rPr>
                <w:rFonts w:eastAsia="Times New Roman" w:cs="Arial"/>
                <w:color w:val="000000"/>
                <w:kern w:val="0"/>
                <w:szCs w:val="21"/>
                <w:lang w:eastAsia="ru-RU" w:bidi="ar-SA"/>
              </w:rPr>
              <w:t>Орф</w:t>
            </w:r>
            <w:proofErr w:type="spellEnd"/>
            <w:r w:rsidRPr="00D06BE1">
              <w:rPr>
                <w:rFonts w:eastAsia="Times New Roman" w:cs="Arial"/>
                <w:color w:val="000000"/>
                <w:kern w:val="0"/>
                <w:szCs w:val="21"/>
                <w:lang w:eastAsia="ru-RU" w:bidi="ar-SA"/>
              </w:rPr>
              <w:t>: «Ворона».</w:t>
            </w:r>
          </w:p>
        </w:tc>
        <w:tc>
          <w:tcPr>
            <w:tcW w:w="1843" w:type="dxa"/>
            <w:tcBorders>
              <w:top w:val="single" w:sz="6" w:space="0" w:color="00000A"/>
              <w:left w:val="single" w:sz="6" w:space="0" w:color="00000A"/>
              <w:bottom w:val="single" w:sz="6" w:space="0" w:color="00000A"/>
              <w:right w:val="single" w:sz="6" w:space="0" w:color="00000A"/>
            </w:tcBorders>
            <w:shd w:val="clear" w:color="auto" w:fill="FFFFFF"/>
          </w:tcPr>
          <w:p w:rsidR="00BD75E4" w:rsidRDefault="00BD75E4" w:rsidP="00BD75E4">
            <w:pPr>
              <w:jc w:val="center"/>
            </w:pPr>
            <w:r w:rsidRPr="00C26FAB">
              <w:rPr>
                <w:rFonts w:eastAsia="Times New Roman" w:cs="Arial"/>
                <w:color w:val="000000"/>
                <w:kern w:val="0"/>
                <w:szCs w:val="21"/>
                <w:lang w:eastAsia="ru-RU" w:bidi="ar-SA"/>
              </w:rPr>
              <w:t>1</w:t>
            </w:r>
          </w:p>
        </w:tc>
      </w:tr>
    </w:tbl>
    <w:p w:rsidR="00254182" w:rsidRDefault="00254182"/>
    <w:sectPr w:rsidR="00254182" w:rsidSect="002E15A9">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32AF"/>
    <w:multiLevelType w:val="multilevel"/>
    <w:tmpl w:val="259A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136EA"/>
    <w:multiLevelType w:val="multilevel"/>
    <w:tmpl w:val="DBDA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11328"/>
    <w:multiLevelType w:val="multilevel"/>
    <w:tmpl w:val="119A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406539"/>
    <w:multiLevelType w:val="multilevel"/>
    <w:tmpl w:val="08D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C1FF7"/>
    <w:multiLevelType w:val="multilevel"/>
    <w:tmpl w:val="DEDE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8770BF"/>
    <w:multiLevelType w:val="multilevel"/>
    <w:tmpl w:val="19C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A71460"/>
    <w:multiLevelType w:val="multilevel"/>
    <w:tmpl w:val="B68C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463EED"/>
    <w:multiLevelType w:val="multilevel"/>
    <w:tmpl w:val="7B8A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482E00"/>
    <w:multiLevelType w:val="multilevel"/>
    <w:tmpl w:val="DEAE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475C08"/>
    <w:multiLevelType w:val="multilevel"/>
    <w:tmpl w:val="E50C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1"/>
  </w:num>
  <w:num w:numId="4">
    <w:abstractNumId w:val="9"/>
  </w:num>
  <w:num w:numId="5">
    <w:abstractNumId w:val="4"/>
  </w:num>
  <w:num w:numId="6">
    <w:abstractNumId w:val="2"/>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3F"/>
    <w:rsid w:val="00221C19"/>
    <w:rsid w:val="00254182"/>
    <w:rsid w:val="00567E8A"/>
    <w:rsid w:val="006A5E4C"/>
    <w:rsid w:val="0074553F"/>
    <w:rsid w:val="00BD75E4"/>
    <w:rsid w:val="00BE52B5"/>
    <w:rsid w:val="00D06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E99BC"/>
  <w15:chartTrackingRefBased/>
  <w15:docId w15:val="{B7AF62F3-0BC7-43CF-925E-365941712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BE1"/>
    <w:pPr>
      <w:widowControl w:val="0"/>
      <w:suppressAutoHyphens/>
      <w:spacing w:after="0" w:line="240" w:lineRule="auto"/>
    </w:pPr>
    <w:rPr>
      <w:rFonts w:ascii="Times New Roman" w:eastAsia="Arial Unicode MS" w:hAnsi="Times New Roman" w:cs="Arial Unicode MS"/>
      <w:kern w:val="2"/>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06BE1"/>
    <w:pPr>
      <w:widowControl/>
      <w:suppressAutoHyphens w:val="0"/>
      <w:spacing w:after="120"/>
    </w:pPr>
    <w:rPr>
      <w:rFonts w:eastAsia="Times New Roman" w:cs="Times New Roman"/>
      <w:kern w:val="0"/>
      <w:lang w:eastAsia="ru-RU" w:bidi="ar-SA"/>
    </w:rPr>
  </w:style>
  <w:style w:type="character" w:customStyle="1" w:styleId="a4">
    <w:name w:val="Основной текст Знак"/>
    <w:basedOn w:val="a0"/>
    <w:link w:val="a3"/>
    <w:uiPriority w:val="1"/>
    <w:rsid w:val="00D06BE1"/>
    <w:rPr>
      <w:rFonts w:ascii="Times New Roman" w:eastAsia="Times New Roman" w:hAnsi="Times New Roman" w:cs="Times New Roman"/>
      <w:sz w:val="24"/>
      <w:szCs w:val="24"/>
      <w:lang w:eastAsia="ru-RU"/>
    </w:rPr>
  </w:style>
  <w:style w:type="paragraph" w:customStyle="1" w:styleId="a5">
    <w:name w:val="Содержимое таблицы"/>
    <w:basedOn w:val="a"/>
    <w:qFormat/>
    <w:rsid w:val="00D06BE1"/>
    <w:pPr>
      <w:widowControl/>
      <w:suppressAutoHyphens w:val="0"/>
      <w:spacing w:after="200" w:line="276" w:lineRule="auto"/>
    </w:pPr>
    <w:rPr>
      <w:rFonts w:ascii="Calibri" w:eastAsia="Calibri" w:hAnsi="Calibri" w:cs="Tahoma"/>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9</Pages>
  <Words>2280</Words>
  <Characters>12998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cp:revision>
  <dcterms:created xsi:type="dcterms:W3CDTF">2021-10-12T01:24:00Z</dcterms:created>
  <dcterms:modified xsi:type="dcterms:W3CDTF">2022-03-28T07:03:00Z</dcterms:modified>
</cp:coreProperties>
</file>